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E9" w:rsidRPr="00F8177B" w:rsidRDefault="00D478F1">
      <w:pPr>
        <w:rPr>
          <w:rFonts w:ascii="Times New Roman" w:hAnsi="Times New Roman" w:cs="Times New Roman"/>
          <w:sz w:val="24"/>
          <w:szCs w:val="24"/>
        </w:rPr>
      </w:pPr>
      <w:r>
        <w:rPr>
          <w:rFonts w:ascii="Times New Roman" w:hAnsi="Times New Roman" w:cs="Times New Roman"/>
          <w:sz w:val="24"/>
          <w:szCs w:val="24"/>
        </w:rPr>
        <w:t>XXXXX</w:t>
      </w:r>
      <w:bookmarkStart w:id="0" w:name="_GoBack"/>
      <w:bookmarkEnd w:id="0"/>
      <w:r w:rsidR="008225C0">
        <w:rPr>
          <w:rFonts w:ascii="Times New Roman" w:hAnsi="Times New Roman" w:cs="Times New Roman"/>
          <w:sz w:val="24"/>
          <w:szCs w:val="24"/>
        </w:rPr>
        <w:tab/>
      </w:r>
      <w:r w:rsidR="008225C0">
        <w:rPr>
          <w:rFonts w:ascii="Times New Roman" w:hAnsi="Times New Roman" w:cs="Times New Roman"/>
          <w:sz w:val="24"/>
          <w:szCs w:val="24"/>
        </w:rPr>
        <w:tab/>
      </w:r>
      <w:r w:rsidR="008225C0">
        <w:rPr>
          <w:rFonts w:ascii="Times New Roman" w:hAnsi="Times New Roman" w:cs="Times New Roman"/>
          <w:sz w:val="24"/>
          <w:szCs w:val="24"/>
        </w:rPr>
        <w:tab/>
      </w:r>
    </w:p>
    <w:p w:rsidR="00D96AE9" w:rsidRPr="00F8177B" w:rsidRDefault="00D96AE9">
      <w:pPr>
        <w:rPr>
          <w:rFonts w:ascii="Times New Roman" w:hAnsi="Times New Roman" w:cs="Times New Roman"/>
          <w:sz w:val="24"/>
          <w:szCs w:val="24"/>
        </w:rPr>
      </w:pPr>
      <w:r w:rsidRPr="00F8177B">
        <w:rPr>
          <w:rFonts w:ascii="Times New Roman" w:hAnsi="Times New Roman" w:cs="Times New Roman"/>
          <w:sz w:val="24"/>
          <w:szCs w:val="24"/>
        </w:rPr>
        <w:t xml:space="preserve">Ms. Cafarelli </w:t>
      </w:r>
    </w:p>
    <w:p w:rsidR="00D96AE9" w:rsidRPr="00F8177B" w:rsidRDefault="00D96AE9">
      <w:pPr>
        <w:rPr>
          <w:rFonts w:ascii="Times New Roman" w:hAnsi="Times New Roman" w:cs="Times New Roman"/>
          <w:sz w:val="24"/>
          <w:szCs w:val="24"/>
        </w:rPr>
      </w:pPr>
      <w:r w:rsidRPr="00F8177B">
        <w:rPr>
          <w:rFonts w:ascii="Times New Roman" w:hAnsi="Times New Roman" w:cs="Times New Roman"/>
          <w:sz w:val="24"/>
          <w:szCs w:val="24"/>
        </w:rPr>
        <w:t xml:space="preserve">English 11 Honors </w:t>
      </w:r>
    </w:p>
    <w:p w:rsidR="00D96AE9" w:rsidRPr="00F8177B" w:rsidRDefault="00D96AE9">
      <w:pPr>
        <w:rPr>
          <w:rFonts w:ascii="Times New Roman" w:hAnsi="Times New Roman" w:cs="Times New Roman"/>
          <w:sz w:val="24"/>
          <w:szCs w:val="24"/>
        </w:rPr>
      </w:pPr>
      <w:r w:rsidRPr="00F8177B">
        <w:rPr>
          <w:rFonts w:ascii="Times New Roman" w:hAnsi="Times New Roman" w:cs="Times New Roman"/>
          <w:sz w:val="24"/>
          <w:szCs w:val="24"/>
        </w:rPr>
        <w:t>January 9</w:t>
      </w:r>
      <w:r w:rsidRPr="00F8177B">
        <w:rPr>
          <w:rFonts w:ascii="Times New Roman" w:hAnsi="Times New Roman" w:cs="Times New Roman"/>
          <w:sz w:val="24"/>
          <w:szCs w:val="24"/>
          <w:vertAlign w:val="superscript"/>
        </w:rPr>
        <w:t>th</w:t>
      </w:r>
      <w:r w:rsidRPr="00F8177B">
        <w:rPr>
          <w:rFonts w:ascii="Times New Roman" w:hAnsi="Times New Roman" w:cs="Times New Roman"/>
          <w:sz w:val="24"/>
          <w:szCs w:val="24"/>
        </w:rPr>
        <w:t xml:space="preserve"> 2013</w:t>
      </w:r>
    </w:p>
    <w:p w:rsidR="00D96AE9" w:rsidRPr="00F8177B" w:rsidRDefault="00E6721D" w:rsidP="009D20E1">
      <w:pPr>
        <w:jc w:val="center"/>
        <w:rPr>
          <w:rFonts w:ascii="Times New Roman" w:hAnsi="Times New Roman" w:cs="Times New Roman"/>
          <w:sz w:val="24"/>
          <w:szCs w:val="24"/>
        </w:rPr>
      </w:pPr>
      <w:r>
        <w:rPr>
          <w:rFonts w:ascii="Times New Roman" w:hAnsi="Times New Roman" w:cs="Times New Roman"/>
          <w:sz w:val="24"/>
          <w:szCs w:val="24"/>
        </w:rPr>
        <w:t xml:space="preserve">Female Inferiority: </w:t>
      </w:r>
      <w:r w:rsidR="009D20E1">
        <w:rPr>
          <w:rFonts w:ascii="Times New Roman" w:hAnsi="Times New Roman" w:cs="Times New Roman"/>
          <w:sz w:val="24"/>
          <w:szCs w:val="24"/>
        </w:rPr>
        <w:t>A Lie Transcending Time</w:t>
      </w:r>
    </w:p>
    <w:p w:rsidR="00D96AE9" w:rsidRPr="00F8177B" w:rsidRDefault="00D96AE9" w:rsidP="002A1E66">
      <w:pPr>
        <w:spacing w:line="480" w:lineRule="auto"/>
        <w:rPr>
          <w:rFonts w:ascii="Times New Roman" w:hAnsi="Times New Roman" w:cs="Times New Roman"/>
          <w:sz w:val="24"/>
          <w:szCs w:val="24"/>
        </w:rPr>
      </w:pPr>
    </w:p>
    <w:p w:rsidR="00935DEB" w:rsidRPr="00312CEC" w:rsidRDefault="00D96AE9" w:rsidP="002A1E66">
      <w:pPr>
        <w:spacing w:line="480" w:lineRule="auto"/>
        <w:rPr>
          <w:rFonts w:ascii="Times New Roman" w:hAnsi="Times New Roman" w:cs="Times New Roman"/>
          <w:sz w:val="24"/>
          <w:szCs w:val="24"/>
        </w:rPr>
      </w:pPr>
      <w:r w:rsidRPr="00F8177B">
        <w:rPr>
          <w:rFonts w:ascii="Times New Roman" w:hAnsi="Times New Roman" w:cs="Times New Roman"/>
          <w:sz w:val="24"/>
          <w:szCs w:val="24"/>
        </w:rPr>
        <w:tab/>
      </w:r>
      <w:r w:rsidR="00D01690">
        <w:rPr>
          <w:rFonts w:ascii="Times New Roman" w:hAnsi="Times New Roman" w:cs="Times New Roman"/>
          <w:sz w:val="24"/>
          <w:szCs w:val="24"/>
        </w:rPr>
        <w:t xml:space="preserve">Bernardino </w:t>
      </w:r>
      <w:proofErr w:type="spellStart"/>
      <w:r w:rsidR="00D01690">
        <w:rPr>
          <w:rFonts w:ascii="Times New Roman" w:hAnsi="Times New Roman" w:cs="Times New Roman"/>
          <w:sz w:val="24"/>
          <w:szCs w:val="24"/>
        </w:rPr>
        <w:t>Luini’s</w:t>
      </w:r>
      <w:proofErr w:type="spellEnd"/>
      <w:r w:rsidR="00D01690">
        <w:rPr>
          <w:rFonts w:ascii="Times New Roman" w:hAnsi="Times New Roman" w:cs="Times New Roman"/>
          <w:sz w:val="24"/>
          <w:szCs w:val="24"/>
        </w:rPr>
        <w:t xml:space="preserve"> painting </w:t>
      </w:r>
      <w:r w:rsidR="00D01690">
        <w:rPr>
          <w:rFonts w:ascii="Times New Roman" w:hAnsi="Times New Roman" w:cs="Times New Roman"/>
          <w:i/>
          <w:sz w:val="24"/>
          <w:szCs w:val="24"/>
        </w:rPr>
        <w:t>Head and shoulders of a young woman</w:t>
      </w:r>
      <w:r w:rsidR="00D01690">
        <w:rPr>
          <w:rFonts w:ascii="Times New Roman" w:hAnsi="Times New Roman" w:cs="Times New Roman"/>
          <w:sz w:val="24"/>
          <w:szCs w:val="24"/>
        </w:rPr>
        <w:t>, depicts a gorgeously</w:t>
      </w:r>
      <w:r w:rsidR="003D0509">
        <w:rPr>
          <w:rFonts w:ascii="Times New Roman" w:hAnsi="Times New Roman" w:cs="Times New Roman"/>
          <w:sz w:val="24"/>
          <w:szCs w:val="24"/>
        </w:rPr>
        <w:t xml:space="preserve"> crafted woman </w:t>
      </w:r>
      <w:r w:rsidR="00D01690">
        <w:rPr>
          <w:rFonts w:ascii="Times New Roman" w:hAnsi="Times New Roman" w:cs="Times New Roman"/>
          <w:sz w:val="24"/>
          <w:szCs w:val="24"/>
        </w:rPr>
        <w:t>with wide, expressive brown doe eyes, flowing flaxen hair and the creamy white skin that epitomized the standard of beauty during the Renaissance. The woman’s unearth</w:t>
      </w:r>
      <w:r w:rsidR="003D0509">
        <w:rPr>
          <w:rFonts w:ascii="Times New Roman" w:hAnsi="Times New Roman" w:cs="Times New Roman"/>
          <w:sz w:val="24"/>
          <w:szCs w:val="24"/>
        </w:rPr>
        <w:t>ly beauty makes her seem delicate, intangible</w:t>
      </w:r>
      <w:r w:rsidR="00D01690">
        <w:rPr>
          <w:rFonts w:ascii="Times New Roman" w:hAnsi="Times New Roman" w:cs="Times New Roman"/>
          <w:sz w:val="24"/>
          <w:szCs w:val="24"/>
        </w:rPr>
        <w:t xml:space="preserve">, </w:t>
      </w:r>
      <w:r w:rsidR="00212B7D">
        <w:rPr>
          <w:rFonts w:ascii="Times New Roman" w:hAnsi="Times New Roman" w:cs="Times New Roman"/>
          <w:sz w:val="24"/>
          <w:szCs w:val="24"/>
        </w:rPr>
        <w:t>and even</w:t>
      </w:r>
      <w:r w:rsidR="00D01690">
        <w:rPr>
          <w:rFonts w:ascii="Times New Roman" w:hAnsi="Times New Roman" w:cs="Times New Roman"/>
          <w:sz w:val="24"/>
          <w:szCs w:val="24"/>
        </w:rPr>
        <w:t xml:space="preserve"> weak. Th</w:t>
      </w:r>
      <w:r w:rsidR="003B75F1">
        <w:rPr>
          <w:rFonts w:ascii="Times New Roman" w:hAnsi="Times New Roman" w:cs="Times New Roman"/>
          <w:sz w:val="24"/>
          <w:szCs w:val="24"/>
        </w:rPr>
        <w:t>e</w:t>
      </w:r>
      <w:r w:rsidR="00D01690">
        <w:rPr>
          <w:rFonts w:ascii="Times New Roman" w:hAnsi="Times New Roman" w:cs="Times New Roman"/>
          <w:sz w:val="24"/>
          <w:szCs w:val="24"/>
        </w:rPr>
        <w:t xml:space="preserve"> image, while admirable to those who appreciate the </w:t>
      </w:r>
      <w:r w:rsidR="003D0509">
        <w:rPr>
          <w:rFonts w:ascii="Times New Roman" w:hAnsi="Times New Roman" w:cs="Times New Roman"/>
          <w:sz w:val="24"/>
          <w:szCs w:val="24"/>
        </w:rPr>
        <w:t>piece’s aesthetic appeal,</w:t>
      </w:r>
      <w:r w:rsidR="00D01690">
        <w:rPr>
          <w:rFonts w:ascii="Times New Roman" w:hAnsi="Times New Roman" w:cs="Times New Roman"/>
          <w:sz w:val="24"/>
          <w:szCs w:val="24"/>
        </w:rPr>
        <w:t xml:space="preserve"> reflects the effigy of women during the </w:t>
      </w:r>
      <w:r w:rsidR="003B75F1">
        <w:rPr>
          <w:rFonts w:ascii="Times New Roman" w:hAnsi="Times New Roman" w:cs="Times New Roman"/>
          <w:sz w:val="24"/>
          <w:szCs w:val="24"/>
        </w:rPr>
        <w:t xml:space="preserve">Renaissance, one that held them to be fragile beings, a strong contrast to the strength of men portrayed in the art of the era. However, the Renaissance is not the first time in which women have held to be the weaker sex; </w:t>
      </w:r>
      <w:r w:rsidRPr="00F8177B">
        <w:rPr>
          <w:rFonts w:ascii="Times New Roman" w:hAnsi="Times New Roman" w:cs="Times New Roman"/>
          <w:sz w:val="24"/>
          <w:szCs w:val="24"/>
        </w:rPr>
        <w:t xml:space="preserve">Chinua Achebe’s </w:t>
      </w:r>
      <w:r w:rsidRPr="00F8177B">
        <w:rPr>
          <w:rFonts w:ascii="Times New Roman" w:hAnsi="Times New Roman" w:cs="Times New Roman"/>
          <w:i/>
          <w:sz w:val="24"/>
          <w:szCs w:val="24"/>
        </w:rPr>
        <w:t xml:space="preserve">Things Fall Apart, </w:t>
      </w:r>
      <w:r w:rsidRPr="00F8177B">
        <w:rPr>
          <w:rFonts w:ascii="Times New Roman" w:hAnsi="Times New Roman" w:cs="Times New Roman"/>
          <w:sz w:val="24"/>
          <w:szCs w:val="24"/>
        </w:rPr>
        <w:t xml:space="preserve">Shakespeare’s </w:t>
      </w:r>
      <w:r w:rsidRPr="00F8177B">
        <w:rPr>
          <w:rFonts w:ascii="Times New Roman" w:hAnsi="Times New Roman" w:cs="Times New Roman"/>
          <w:i/>
          <w:sz w:val="24"/>
          <w:szCs w:val="24"/>
        </w:rPr>
        <w:t>Hamlet</w:t>
      </w:r>
      <w:r w:rsidRPr="00F8177B">
        <w:rPr>
          <w:rFonts w:ascii="Times New Roman" w:hAnsi="Times New Roman" w:cs="Times New Roman"/>
          <w:sz w:val="24"/>
          <w:szCs w:val="24"/>
        </w:rPr>
        <w:t xml:space="preserve"> and Nathaniel Hawthorne’s </w:t>
      </w:r>
      <w:r w:rsidRPr="00F8177B">
        <w:rPr>
          <w:rFonts w:ascii="Times New Roman" w:hAnsi="Times New Roman" w:cs="Times New Roman"/>
          <w:i/>
          <w:sz w:val="24"/>
          <w:szCs w:val="24"/>
        </w:rPr>
        <w:t>The Scarlet Letter</w:t>
      </w:r>
      <w:r w:rsidR="00806FA3">
        <w:rPr>
          <w:rFonts w:ascii="Times New Roman" w:hAnsi="Times New Roman" w:cs="Times New Roman"/>
          <w:sz w:val="24"/>
          <w:szCs w:val="24"/>
        </w:rPr>
        <w:t xml:space="preserve"> </w:t>
      </w:r>
      <w:r w:rsidR="003B75F1">
        <w:rPr>
          <w:rFonts w:ascii="Times New Roman" w:hAnsi="Times New Roman" w:cs="Times New Roman"/>
          <w:sz w:val="24"/>
          <w:szCs w:val="24"/>
        </w:rPr>
        <w:t>serve as proof of this by representing sexism against women in their respective settings</w:t>
      </w:r>
      <w:r w:rsidR="002A1E66" w:rsidRPr="00F8177B">
        <w:rPr>
          <w:rFonts w:ascii="Times New Roman" w:hAnsi="Times New Roman" w:cs="Times New Roman"/>
          <w:sz w:val="24"/>
          <w:szCs w:val="24"/>
        </w:rPr>
        <w:t xml:space="preserve">. </w:t>
      </w:r>
      <w:r w:rsidR="00312CEC">
        <w:rPr>
          <w:rFonts w:ascii="Times New Roman" w:hAnsi="Times New Roman" w:cs="Times New Roman"/>
          <w:sz w:val="24"/>
          <w:szCs w:val="24"/>
        </w:rPr>
        <w:t xml:space="preserve">The singular role of female characters and the verbal abuse heaped upon them in </w:t>
      </w:r>
      <w:r w:rsidR="00312CEC">
        <w:rPr>
          <w:rFonts w:ascii="Times New Roman" w:hAnsi="Times New Roman" w:cs="Times New Roman"/>
          <w:i/>
          <w:sz w:val="24"/>
          <w:szCs w:val="24"/>
        </w:rPr>
        <w:t>Hamlet,</w:t>
      </w:r>
      <w:r w:rsidR="00312CEC">
        <w:rPr>
          <w:rFonts w:ascii="Times New Roman" w:hAnsi="Times New Roman" w:cs="Times New Roman"/>
          <w:sz w:val="24"/>
          <w:szCs w:val="24"/>
        </w:rPr>
        <w:t xml:space="preserve"> the physical abuse of women and their specific gender roles in </w:t>
      </w:r>
      <w:r w:rsidR="00312CEC">
        <w:rPr>
          <w:rFonts w:ascii="Times New Roman" w:hAnsi="Times New Roman" w:cs="Times New Roman"/>
          <w:i/>
          <w:sz w:val="24"/>
          <w:szCs w:val="24"/>
        </w:rPr>
        <w:t>Things Fall Apart</w:t>
      </w:r>
      <w:r w:rsidR="00312CEC">
        <w:rPr>
          <w:rFonts w:ascii="Times New Roman" w:hAnsi="Times New Roman" w:cs="Times New Roman"/>
          <w:sz w:val="24"/>
          <w:szCs w:val="24"/>
        </w:rPr>
        <w:t xml:space="preserve">, and the humiliation of a female character and the double standards she is judged against in </w:t>
      </w:r>
      <w:r w:rsidR="00312CEC">
        <w:rPr>
          <w:rFonts w:ascii="Times New Roman" w:hAnsi="Times New Roman" w:cs="Times New Roman"/>
          <w:i/>
          <w:sz w:val="24"/>
          <w:szCs w:val="24"/>
        </w:rPr>
        <w:t xml:space="preserve">The Scarlet Letter </w:t>
      </w:r>
      <w:r w:rsidR="00312CEC">
        <w:rPr>
          <w:rFonts w:ascii="Times New Roman" w:hAnsi="Times New Roman" w:cs="Times New Roman"/>
          <w:sz w:val="24"/>
          <w:szCs w:val="24"/>
        </w:rPr>
        <w:t>demonstrate this.</w:t>
      </w:r>
    </w:p>
    <w:p w:rsidR="00C92D62" w:rsidRDefault="004953E4" w:rsidP="002A1E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As a stark portrayal of </w:t>
      </w:r>
      <w:r w:rsidR="000860AA">
        <w:rPr>
          <w:rFonts w:ascii="Times New Roman" w:hAnsi="Times New Roman" w:cs="Times New Roman"/>
          <w:sz w:val="24"/>
          <w:szCs w:val="24"/>
        </w:rPr>
        <w:t xml:space="preserve">a ruining quest for revenge and </w:t>
      </w:r>
      <w:r>
        <w:rPr>
          <w:rFonts w:ascii="Times New Roman" w:hAnsi="Times New Roman" w:cs="Times New Roman"/>
          <w:sz w:val="24"/>
          <w:szCs w:val="24"/>
        </w:rPr>
        <w:t xml:space="preserve">the tenacious effects human guilt can </w:t>
      </w:r>
      <w:r w:rsidR="00836AE0">
        <w:rPr>
          <w:rFonts w:ascii="Times New Roman" w:hAnsi="Times New Roman" w:cs="Times New Roman"/>
          <w:sz w:val="24"/>
          <w:szCs w:val="24"/>
        </w:rPr>
        <w:t>wreak, Shakespeare’s</w:t>
      </w:r>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Hamlet </w:t>
      </w:r>
      <w:r w:rsidR="003D0509">
        <w:rPr>
          <w:rFonts w:ascii="Times New Roman" w:hAnsi="Times New Roman" w:cs="Times New Roman"/>
          <w:sz w:val="24"/>
          <w:szCs w:val="24"/>
        </w:rPr>
        <w:t>,</w:t>
      </w:r>
      <w:proofErr w:type="gramEnd"/>
      <w:r w:rsidR="005D3F57">
        <w:rPr>
          <w:rFonts w:ascii="Times New Roman" w:hAnsi="Times New Roman" w:cs="Times New Roman"/>
          <w:sz w:val="24"/>
          <w:szCs w:val="24"/>
        </w:rPr>
        <w:t xml:space="preserve"> </w:t>
      </w:r>
      <w:r w:rsidR="003D0509">
        <w:rPr>
          <w:rFonts w:ascii="Times New Roman" w:hAnsi="Times New Roman" w:cs="Times New Roman"/>
          <w:sz w:val="24"/>
          <w:szCs w:val="24"/>
        </w:rPr>
        <w:t>set in the late 16</w:t>
      </w:r>
      <w:r w:rsidR="003D0509" w:rsidRPr="003D0509">
        <w:rPr>
          <w:rFonts w:ascii="Times New Roman" w:hAnsi="Times New Roman" w:cs="Times New Roman"/>
          <w:sz w:val="24"/>
          <w:szCs w:val="24"/>
          <w:vertAlign w:val="superscript"/>
        </w:rPr>
        <w:t>th</w:t>
      </w:r>
      <w:r w:rsidR="003D0509">
        <w:rPr>
          <w:rFonts w:ascii="Times New Roman" w:hAnsi="Times New Roman" w:cs="Times New Roman"/>
          <w:sz w:val="24"/>
          <w:szCs w:val="24"/>
        </w:rPr>
        <w:t xml:space="preserve"> century, </w:t>
      </w:r>
      <w:r>
        <w:rPr>
          <w:rFonts w:ascii="Times New Roman" w:hAnsi="Times New Roman" w:cs="Times New Roman"/>
          <w:sz w:val="24"/>
          <w:szCs w:val="24"/>
        </w:rPr>
        <w:t xml:space="preserve">makes use of stalwart characters, such as Prince Hamlet, who is bent on revenge against his uncle, </w:t>
      </w:r>
      <w:r w:rsidR="00C100AA">
        <w:rPr>
          <w:rFonts w:ascii="Times New Roman" w:hAnsi="Times New Roman" w:cs="Times New Roman"/>
          <w:sz w:val="24"/>
          <w:szCs w:val="24"/>
        </w:rPr>
        <w:t xml:space="preserve">and </w:t>
      </w:r>
      <w:r w:rsidR="00212B7D">
        <w:rPr>
          <w:rFonts w:ascii="Times New Roman" w:hAnsi="Times New Roman" w:cs="Times New Roman"/>
          <w:sz w:val="24"/>
          <w:szCs w:val="24"/>
        </w:rPr>
        <w:t>Claudius, the uncle in question</w:t>
      </w:r>
      <w:r w:rsidR="00E1231B">
        <w:rPr>
          <w:rFonts w:ascii="Times New Roman" w:hAnsi="Times New Roman" w:cs="Times New Roman"/>
          <w:sz w:val="24"/>
          <w:szCs w:val="24"/>
        </w:rPr>
        <w:t>,</w:t>
      </w:r>
      <w:r w:rsidR="00212B7D">
        <w:rPr>
          <w:rFonts w:ascii="Times New Roman" w:hAnsi="Times New Roman" w:cs="Times New Roman"/>
          <w:sz w:val="24"/>
          <w:szCs w:val="24"/>
        </w:rPr>
        <w:t xml:space="preserve"> </w:t>
      </w:r>
      <w:r>
        <w:rPr>
          <w:rFonts w:ascii="Times New Roman" w:hAnsi="Times New Roman" w:cs="Times New Roman"/>
          <w:sz w:val="24"/>
          <w:szCs w:val="24"/>
        </w:rPr>
        <w:t>who displaced Hamlet’s father from the throne by engineering his death</w:t>
      </w:r>
      <w:r w:rsidR="00E1231B">
        <w:rPr>
          <w:rFonts w:ascii="Times New Roman" w:hAnsi="Times New Roman" w:cs="Times New Roman"/>
          <w:sz w:val="24"/>
          <w:szCs w:val="24"/>
        </w:rPr>
        <w:t>. H</w:t>
      </w:r>
      <w:r w:rsidR="000860AA">
        <w:rPr>
          <w:rFonts w:ascii="Times New Roman" w:hAnsi="Times New Roman" w:cs="Times New Roman"/>
          <w:sz w:val="24"/>
          <w:szCs w:val="24"/>
        </w:rPr>
        <w:t xml:space="preserve">owever, the </w:t>
      </w:r>
      <w:r w:rsidR="000860AA">
        <w:rPr>
          <w:rFonts w:ascii="Times New Roman" w:hAnsi="Times New Roman" w:cs="Times New Roman"/>
          <w:sz w:val="24"/>
          <w:szCs w:val="24"/>
        </w:rPr>
        <w:lastRenderedPageBreak/>
        <w:t xml:space="preserve">play is </w:t>
      </w:r>
      <w:r w:rsidR="00C100AA">
        <w:rPr>
          <w:rFonts w:ascii="Times New Roman" w:hAnsi="Times New Roman" w:cs="Times New Roman"/>
          <w:sz w:val="24"/>
          <w:szCs w:val="24"/>
        </w:rPr>
        <w:t xml:space="preserve">noticeably </w:t>
      </w:r>
      <w:r w:rsidR="000860AA">
        <w:rPr>
          <w:rFonts w:ascii="Times New Roman" w:hAnsi="Times New Roman" w:cs="Times New Roman"/>
          <w:sz w:val="24"/>
          <w:szCs w:val="24"/>
        </w:rPr>
        <w:t>absent in strong female characters</w:t>
      </w:r>
      <w:r>
        <w:rPr>
          <w:rFonts w:ascii="Times New Roman" w:hAnsi="Times New Roman" w:cs="Times New Roman"/>
          <w:sz w:val="24"/>
          <w:szCs w:val="24"/>
        </w:rPr>
        <w:t>.</w:t>
      </w:r>
      <w:r w:rsidR="000860AA">
        <w:rPr>
          <w:rFonts w:ascii="Times New Roman" w:hAnsi="Times New Roman" w:cs="Times New Roman"/>
          <w:sz w:val="24"/>
          <w:szCs w:val="24"/>
        </w:rPr>
        <w:t xml:space="preserve"> With the heavy themes</w:t>
      </w:r>
      <w:r w:rsidR="00415A89">
        <w:rPr>
          <w:rFonts w:ascii="Times New Roman" w:hAnsi="Times New Roman" w:cs="Times New Roman"/>
          <w:sz w:val="24"/>
          <w:szCs w:val="24"/>
        </w:rPr>
        <w:t xml:space="preserve"> and dark occurrences</w:t>
      </w:r>
      <w:r w:rsidR="000860AA">
        <w:rPr>
          <w:rFonts w:ascii="Times New Roman" w:hAnsi="Times New Roman" w:cs="Times New Roman"/>
          <w:sz w:val="24"/>
          <w:szCs w:val="24"/>
        </w:rPr>
        <w:t xml:space="preserve"> of the play, and the significant effects they have on the female characters, it seems incongruous that the women of the play should not have the depth of character that is present in the men.</w:t>
      </w:r>
      <w:r w:rsidR="00415A89">
        <w:rPr>
          <w:rFonts w:ascii="Times New Roman" w:hAnsi="Times New Roman" w:cs="Times New Roman"/>
          <w:sz w:val="24"/>
          <w:szCs w:val="24"/>
        </w:rPr>
        <w:t xml:space="preserve"> </w:t>
      </w:r>
      <w:r w:rsidR="00C100AA">
        <w:rPr>
          <w:rFonts w:ascii="Times New Roman" w:hAnsi="Times New Roman" w:cs="Times New Roman"/>
          <w:sz w:val="24"/>
          <w:szCs w:val="24"/>
        </w:rPr>
        <w:t>Instead, they are designated to roles that perfectly fit the stereoty</w:t>
      </w:r>
      <w:r w:rsidR="0074112E">
        <w:rPr>
          <w:rFonts w:ascii="Times New Roman" w:hAnsi="Times New Roman" w:cs="Times New Roman"/>
          <w:sz w:val="24"/>
          <w:szCs w:val="24"/>
        </w:rPr>
        <w:t>pes associated with</w:t>
      </w:r>
      <w:r w:rsidR="003D0509">
        <w:rPr>
          <w:rFonts w:ascii="Times New Roman" w:hAnsi="Times New Roman" w:cs="Times New Roman"/>
          <w:sz w:val="24"/>
          <w:szCs w:val="24"/>
        </w:rPr>
        <w:t xml:space="preserve"> their gender</w:t>
      </w:r>
      <w:r w:rsidR="00C100AA">
        <w:rPr>
          <w:rFonts w:ascii="Times New Roman" w:hAnsi="Times New Roman" w:cs="Times New Roman"/>
          <w:sz w:val="24"/>
          <w:szCs w:val="24"/>
        </w:rPr>
        <w:t>. For instance, Gertrude, who at should at least have some strength of character given her position as Queen of Denmark, plays a role that is solely based on her m</w:t>
      </w:r>
      <w:r w:rsidR="0074112E">
        <w:rPr>
          <w:rFonts w:ascii="Times New Roman" w:hAnsi="Times New Roman" w:cs="Times New Roman"/>
          <w:sz w:val="24"/>
          <w:szCs w:val="24"/>
        </w:rPr>
        <w:t>arriage to Claudius</w:t>
      </w:r>
      <w:r w:rsidR="007D05EA">
        <w:rPr>
          <w:rFonts w:ascii="Times New Roman" w:hAnsi="Times New Roman" w:cs="Times New Roman"/>
          <w:sz w:val="24"/>
          <w:szCs w:val="24"/>
        </w:rPr>
        <w:t xml:space="preserve">, who as her former brother in law, and the usurper of her late husband’s throne </w:t>
      </w:r>
      <w:r w:rsidR="00E1231B">
        <w:rPr>
          <w:rFonts w:ascii="Times New Roman" w:hAnsi="Times New Roman" w:cs="Times New Roman"/>
          <w:sz w:val="24"/>
          <w:szCs w:val="24"/>
        </w:rPr>
        <w:t>is a seemin</w:t>
      </w:r>
      <w:r w:rsidR="003D0509">
        <w:rPr>
          <w:rFonts w:ascii="Times New Roman" w:hAnsi="Times New Roman" w:cs="Times New Roman"/>
          <w:sz w:val="24"/>
          <w:szCs w:val="24"/>
        </w:rPr>
        <w:t>g</w:t>
      </w:r>
      <w:r w:rsidR="00E1231B">
        <w:rPr>
          <w:rFonts w:ascii="Times New Roman" w:hAnsi="Times New Roman" w:cs="Times New Roman"/>
          <w:sz w:val="24"/>
          <w:szCs w:val="24"/>
        </w:rPr>
        <w:t>ly</w:t>
      </w:r>
      <w:r w:rsidR="003D0509">
        <w:rPr>
          <w:rFonts w:ascii="Times New Roman" w:hAnsi="Times New Roman" w:cs="Times New Roman"/>
          <w:sz w:val="24"/>
          <w:szCs w:val="24"/>
        </w:rPr>
        <w:t xml:space="preserve"> outrageous choice for a husband. Deeply affected by</w:t>
      </w:r>
      <w:r w:rsidR="00C100AA">
        <w:rPr>
          <w:rFonts w:ascii="Times New Roman" w:hAnsi="Times New Roman" w:cs="Times New Roman"/>
          <w:sz w:val="24"/>
          <w:szCs w:val="24"/>
        </w:rPr>
        <w:t xml:space="preserve"> the da</w:t>
      </w:r>
      <w:r w:rsidR="003D0509">
        <w:rPr>
          <w:rFonts w:ascii="Times New Roman" w:hAnsi="Times New Roman" w:cs="Times New Roman"/>
          <w:sz w:val="24"/>
          <w:szCs w:val="24"/>
        </w:rPr>
        <w:t>rk circumstances surrounding his</w:t>
      </w:r>
      <w:r w:rsidR="00C100AA">
        <w:rPr>
          <w:rFonts w:ascii="Times New Roman" w:hAnsi="Times New Roman" w:cs="Times New Roman"/>
          <w:sz w:val="24"/>
          <w:szCs w:val="24"/>
        </w:rPr>
        <w:t xml:space="preserve"> marriage, Claudius ex</w:t>
      </w:r>
      <w:r w:rsidR="003D0509">
        <w:rPr>
          <w:rFonts w:ascii="Times New Roman" w:hAnsi="Times New Roman" w:cs="Times New Roman"/>
          <w:sz w:val="24"/>
          <w:szCs w:val="24"/>
        </w:rPr>
        <w:t xml:space="preserve">presses profound </w:t>
      </w:r>
      <w:r w:rsidR="00C100AA">
        <w:rPr>
          <w:rFonts w:ascii="Times New Roman" w:hAnsi="Times New Roman" w:cs="Times New Roman"/>
          <w:sz w:val="24"/>
          <w:szCs w:val="24"/>
        </w:rPr>
        <w:t>emotion</w:t>
      </w:r>
      <w:r w:rsidR="007D05EA">
        <w:rPr>
          <w:rFonts w:ascii="Times New Roman" w:hAnsi="Times New Roman" w:cs="Times New Roman"/>
          <w:sz w:val="24"/>
          <w:szCs w:val="24"/>
        </w:rPr>
        <w:t xml:space="preserve"> and guilt</w:t>
      </w:r>
      <w:r w:rsidR="00C100AA">
        <w:rPr>
          <w:rFonts w:ascii="Times New Roman" w:hAnsi="Times New Roman" w:cs="Times New Roman"/>
          <w:sz w:val="24"/>
          <w:szCs w:val="24"/>
        </w:rPr>
        <w:t xml:space="preserve"> regarding the situation </w:t>
      </w:r>
      <w:r w:rsidR="00806FA3">
        <w:rPr>
          <w:rFonts w:ascii="Times New Roman" w:hAnsi="Times New Roman" w:cs="Times New Roman"/>
          <w:sz w:val="24"/>
          <w:szCs w:val="24"/>
        </w:rPr>
        <w:t xml:space="preserve">as he falls on his knees in prayer </w:t>
      </w:r>
      <w:r w:rsidR="0074112E">
        <w:rPr>
          <w:rFonts w:ascii="Times New Roman" w:hAnsi="Times New Roman" w:cs="Times New Roman"/>
          <w:sz w:val="24"/>
          <w:szCs w:val="24"/>
        </w:rPr>
        <w:t>“…I am still possessed</w:t>
      </w:r>
      <w:r w:rsidR="008A756B">
        <w:rPr>
          <w:rFonts w:ascii="Times New Roman" w:hAnsi="Times New Roman" w:cs="Times New Roman"/>
          <w:sz w:val="24"/>
          <w:szCs w:val="24"/>
        </w:rPr>
        <w:t>/</w:t>
      </w:r>
      <w:r w:rsidR="0074112E">
        <w:rPr>
          <w:rFonts w:ascii="Times New Roman" w:hAnsi="Times New Roman" w:cs="Times New Roman"/>
          <w:sz w:val="24"/>
          <w:szCs w:val="24"/>
        </w:rPr>
        <w:t xml:space="preserve"> </w:t>
      </w:r>
      <w:proofErr w:type="gramStart"/>
      <w:r w:rsidR="0074112E">
        <w:rPr>
          <w:rFonts w:ascii="Times New Roman" w:hAnsi="Times New Roman" w:cs="Times New Roman"/>
          <w:sz w:val="24"/>
          <w:szCs w:val="24"/>
        </w:rPr>
        <w:t>Of</w:t>
      </w:r>
      <w:proofErr w:type="gramEnd"/>
      <w:r w:rsidR="0074112E">
        <w:rPr>
          <w:rFonts w:ascii="Times New Roman" w:hAnsi="Times New Roman" w:cs="Times New Roman"/>
          <w:sz w:val="24"/>
          <w:szCs w:val="24"/>
        </w:rPr>
        <w:t xml:space="preserve"> those effects for which I did the murder: my crown, mine own ambition, and my Queen”</w:t>
      </w:r>
      <w:r w:rsidR="000C72C1">
        <w:rPr>
          <w:rFonts w:ascii="Times New Roman" w:hAnsi="Times New Roman" w:cs="Times New Roman"/>
          <w:sz w:val="24"/>
          <w:szCs w:val="24"/>
        </w:rPr>
        <w:t xml:space="preserve"> (III, iii, 53-55</w:t>
      </w:r>
      <w:r w:rsidR="0074112E">
        <w:rPr>
          <w:rFonts w:ascii="Times New Roman" w:hAnsi="Times New Roman" w:cs="Times New Roman"/>
          <w:sz w:val="24"/>
          <w:szCs w:val="24"/>
        </w:rPr>
        <w:t>)</w:t>
      </w:r>
      <w:r w:rsidR="00C100AA">
        <w:rPr>
          <w:rFonts w:ascii="Times New Roman" w:hAnsi="Times New Roman" w:cs="Times New Roman"/>
          <w:sz w:val="24"/>
          <w:szCs w:val="24"/>
        </w:rPr>
        <w:t>. Ge</w:t>
      </w:r>
      <w:r w:rsidR="003731FD">
        <w:rPr>
          <w:rFonts w:ascii="Times New Roman" w:hAnsi="Times New Roman" w:cs="Times New Roman"/>
          <w:sz w:val="24"/>
          <w:szCs w:val="24"/>
        </w:rPr>
        <w:t xml:space="preserve">rtrude, however, is </w:t>
      </w:r>
      <w:r w:rsidR="00C100AA">
        <w:rPr>
          <w:rFonts w:ascii="Times New Roman" w:hAnsi="Times New Roman" w:cs="Times New Roman"/>
          <w:sz w:val="24"/>
          <w:szCs w:val="24"/>
        </w:rPr>
        <w:t xml:space="preserve">oblivious of </w:t>
      </w:r>
      <w:r w:rsidR="00201C19">
        <w:rPr>
          <w:rFonts w:ascii="Times New Roman" w:hAnsi="Times New Roman" w:cs="Times New Roman"/>
          <w:sz w:val="24"/>
          <w:szCs w:val="24"/>
        </w:rPr>
        <w:t>the implications of her marriage</w:t>
      </w:r>
      <w:r w:rsidR="00891C59">
        <w:rPr>
          <w:rFonts w:ascii="Times New Roman" w:hAnsi="Times New Roman" w:cs="Times New Roman"/>
          <w:sz w:val="24"/>
          <w:szCs w:val="24"/>
        </w:rPr>
        <w:t>, expressing no thought that suggests any guilt or understanding about</w:t>
      </w:r>
      <w:r w:rsidR="007D05EA">
        <w:rPr>
          <w:rFonts w:ascii="Times New Roman" w:hAnsi="Times New Roman" w:cs="Times New Roman"/>
          <w:sz w:val="24"/>
          <w:szCs w:val="24"/>
        </w:rPr>
        <w:t xml:space="preserve"> the </w:t>
      </w:r>
      <w:r w:rsidR="003D0509">
        <w:rPr>
          <w:rFonts w:ascii="Times New Roman" w:hAnsi="Times New Roman" w:cs="Times New Roman"/>
          <w:sz w:val="24"/>
          <w:szCs w:val="24"/>
        </w:rPr>
        <w:t>somber</w:t>
      </w:r>
      <w:r w:rsidR="007D05EA">
        <w:rPr>
          <w:rFonts w:ascii="Times New Roman" w:hAnsi="Times New Roman" w:cs="Times New Roman"/>
          <w:sz w:val="24"/>
          <w:szCs w:val="24"/>
        </w:rPr>
        <w:t xml:space="preserve"> circumstances </w:t>
      </w:r>
      <w:r w:rsidR="003D0509">
        <w:rPr>
          <w:rFonts w:ascii="Times New Roman" w:hAnsi="Times New Roman" w:cs="Times New Roman"/>
          <w:sz w:val="24"/>
          <w:szCs w:val="24"/>
        </w:rPr>
        <w:t xml:space="preserve">encompassing </w:t>
      </w:r>
      <w:r w:rsidR="00891C59">
        <w:rPr>
          <w:rFonts w:ascii="Times New Roman" w:hAnsi="Times New Roman" w:cs="Times New Roman"/>
          <w:sz w:val="24"/>
          <w:szCs w:val="24"/>
        </w:rPr>
        <w:t>her union with Claudius</w:t>
      </w:r>
      <w:r w:rsidR="00201C19" w:rsidRPr="007D05EA">
        <w:rPr>
          <w:rFonts w:ascii="Times New Roman" w:hAnsi="Times New Roman" w:cs="Times New Roman"/>
          <w:sz w:val="24"/>
          <w:szCs w:val="24"/>
        </w:rPr>
        <w:t>. By giving the male charact</w:t>
      </w:r>
      <w:r w:rsidR="00891C59" w:rsidRPr="007D05EA">
        <w:rPr>
          <w:rFonts w:ascii="Times New Roman" w:hAnsi="Times New Roman" w:cs="Times New Roman"/>
          <w:sz w:val="24"/>
          <w:szCs w:val="24"/>
        </w:rPr>
        <w:t>er a more complex and emotional role</w:t>
      </w:r>
      <w:r w:rsidR="00201C19" w:rsidRPr="007D05EA">
        <w:rPr>
          <w:rFonts w:ascii="Times New Roman" w:hAnsi="Times New Roman" w:cs="Times New Roman"/>
          <w:sz w:val="24"/>
          <w:szCs w:val="24"/>
        </w:rPr>
        <w:t xml:space="preserve"> and portraying the female character as a </w:t>
      </w:r>
      <w:r w:rsidR="00B92570" w:rsidRPr="007D05EA">
        <w:rPr>
          <w:rFonts w:ascii="Times New Roman" w:hAnsi="Times New Roman" w:cs="Times New Roman"/>
          <w:sz w:val="24"/>
          <w:szCs w:val="24"/>
        </w:rPr>
        <w:t>stereotypical simple woman swep</w:t>
      </w:r>
      <w:r w:rsidR="00201C19" w:rsidRPr="007D05EA">
        <w:rPr>
          <w:rFonts w:ascii="Times New Roman" w:hAnsi="Times New Roman" w:cs="Times New Roman"/>
          <w:sz w:val="24"/>
          <w:szCs w:val="24"/>
        </w:rPr>
        <w:t>t</w:t>
      </w:r>
      <w:r w:rsidR="00B92570" w:rsidRPr="007D05EA">
        <w:rPr>
          <w:rFonts w:ascii="Times New Roman" w:hAnsi="Times New Roman" w:cs="Times New Roman"/>
          <w:sz w:val="24"/>
          <w:szCs w:val="24"/>
        </w:rPr>
        <w:t xml:space="preserve"> up</w:t>
      </w:r>
      <w:r w:rsidR="00201C19" w:rsidRPr="007D05EA">
        <w:rPr>
          <w:rFonts w:ascii="Times New Roman" w:hAnsi="Times New Roman" w:cs="Times New Roman"/>
          <w:sz w:val="24"/>
          <w:szCs w:val="24"/>
        </w:rPr>
        <w:t xml:space="preserve"> in her marriag</w:t>
      </w:r>
      <w:r w:rsidR="00B92570" w:rsidRPr="007D05EA">
        <w:rPr>
          <w:rFonts w:ascii="Times New Roman" w:hAnsi="Times New Roman" w:cs="Times New Roman"/>
          <w:sz w:val="24"/>
          <w:szCs w:val="24"/>
        </w:rPr>
        <w:t>e and ignorant o</w:t>
      </w:r>
      <w:r w:rsidR="008701D5" w:rsidRPr="007D05EA">
        <w:rPr>
          <w:rFonts w:ascii="Times New Roman" w:hAnsi="Times New Roman" w:cs="Times New Roman"/>
          <w:sz w:val="24"/>
          <w:szCs w:val="24"/>
        </w:rPr>
        <w:t>f the scandal surrounding it</w:t>
      </w:r>
      <w:r w:rsidR="007D05EA">
        <w:rPr>
          <w:rFonts w:ascii="Times New Roman" w:hAnsi="Times New Roman" w:cs="Times New Roman"/>
          <w:sz w:val="24"/>
          <w:szCs w:val="24"/>
        </w:rPr>
        <w:t>, Shakespeare demonstrates</w:t>
      </w:r>
      <w:r w:rsidR="003D0509">
        <w:rPr>
          <w:rFonts w:ascii="Times New Roman" w:hAnsi="Times New Roman" w:cs="Times New Roman"/>
          <w:sz w:val="24"/>
          <w:szCs w:val="24"/>
        </w:rPr>
        <w:t xml:space="preserve">  a </w:t>
      </w:r>
      <w:r w:rsidR="007D05EA">
        <w:rPr>
          <w:rFonts w:ascii="Times New Roman" w:hAnsi="Times New Roman" w:cs="Times New Roman"/>
          <w:sz w:val="24"/>
          <w:szCs w:val="24"/>
        </w:rPr>
        <w:t>scathing view of women ,one that question</w:t>
      </w:r>
      <w:r w:rsidR="003D0509">
        <w:rPr>
          <w:rFonts w:ascii="Times New Roman" w:hAnsi="Times New Roman" w:cs="Times New Roman"/>
          <w:sz w:val="24"/>
          <w:szCs w:val="24"/>
        </w:rPr>
        <w:t>s</w:t>
      </w:r>
      <w:r w:rsidR="007D05EA">
        <w:rPr>
          <w:rFonts w:ascii="Times New Roman" w:hAnsi="Times New Roman" w:cs="Times New Roman"/>
          <w:sz w:val="24"/>
          <w:szCs w:val="24"/>
        </w:rPr>
        <w:t xml:space="preserve"> their </w:t>
      </w:r>
      <w:r w:rsidR="003D0509">
        <w:rPr>
          <w:rFonts w:ascii="Times New Roman" w:hAnsi="Times New Roman" w:cs="Times New Roman"/>
          <w:sz w:val="24"/>
          <w:szCs w:val="24"/>
        </w:rPr>
        <w:t>acumen</w:t>
      </w:r>
      <w:r w:rsidR="007D05EA">
        <w:rPr>
          <w:rFonts w:ascii="Times New Roman" w:hAnsi="Times New Roman" w:cs="Times New Roman"/>
          <w:sz w:val="24"/>
          <w:szCs w:val="24"/>
        </w:rPr>
        <w:t>, and recognize</w:t>
      </w:r>
      <w:r w:rsidR="003D0509">
        <w:rPr>
          <w:rFonts w:ascii="Times New Roman" w:hAnsi="Times New Roman" w:cs="Times New Roman"/>
          <w:sz w:val="24"/>
          <w:szCs w:val="24"/>
        </w:rPr>
        <w:t>s</w:t>
      </w:r>
      <w:r w:rsidR="007D05EA">
        <w:rPr>
          <w:rFonts w:ascii="Times New Roman" w:hAnsi="Times New Roman" w:cs="Times New Roman"/>
          <w:sz w:val="24"/>
          <w:szCs w:val="24"/>
        </w:rPr>
        <w:t xml:space="preserve"> men as the more intelligent, and thus superior, sex.</w:t>
      </w:r>
      <w:r w:rsidR="008701D5">
        <w:rPr>
          <w:rFonts w:ascii="Times New Roman" w:hAnsi="Times New Roman" w:cs="Times New Roman"/>
          <w:sz w:val="24"/>
          <w:szCs w:val="24"/>
        </w:rPr>
        <w:t xml:space="preserve"> </w:t>
      </w:r>
      <w:r w:rsidR="00E1231B">
        <w:rPr>
          <w:rFonts w:ascii="Times New Roman" w:hAnsi="Times New Roman" w:cs="Times New Roman"/>
          <w:sz w:val="24"/>
          <w:szCs w:val="24"/>
        </w:rPr>
        <w:t xml:space="preserve">This superiority is especially </w:t>
      </w:r>
      <w:r w:rsidR="00CE7DCD">
        <w:rPr>
          <w:rFonts w:ascii="Times New Roman" w:hAnsi="Times New Roman" w:cs="Times New Roman"/>
          <w:sz w:val="24"/>
          <w:szCs w:val="24"/>
        </w:rPr>
        <w:t>illustrate</w:t>
      </w:r>
      <w:r w:rsidR="00E1231B">
        <w:rPr>
          <w:rFonts w:ascii="Times New Roman" w:hAnsi="Times New Roman" w:cs="Times New Roman"/>
          <w:sz w:val="24"/>
          <w:szCs w:val="24"/>
        </w:rPr>
        <w:t>d</w:t>
      </w:r>
      <w:r w:rsidR="00CE7DCD">
        <w:rPr>
          <w:rFonts w:ascii="Times New Roman" w:hAnsi="Times New Roman" w:cs="Times New Roman"/>
          <w:sz w:val="24"/>
          <w:szCs w:val="24"/>
        </w:rPr>
        <w:t xml:space="preserve"> through the dialogue</w:t>
      </w:r>
      <w:r w:rsidR="008701D5">
        <w:rPr>
          <w:rFonts w:ascii="Times New Roman" w:hAnsi="Times New Roman" w:cs="Times New Roman"/>
          <w:sz w:val="24"/>
          <w:szCs w:val="24"/>
        </w:rPr>
        <w:t xml:space="preserve"> between the families of the play,</w:t>
      </w:r>
      <w:r w:rsidR="00806FA3">
        <w:rPr>
          <w:rFonts w:ascii="Times New Roman" w:hAnsi="Times New Roman" w:cs="Times New Roman"/>
          <w:sz w:val="24"/>
          <w:szCs w:val="24"/>
        </w:rPr>
        <w:t xml:space="preserve"> where vicious condemnations and condescendingly delivered advice</w:t>
      </w:r>
      <w:r w:rsidR="002F3818">
        <w:rPr>
          <w:rFonts w:ascii="Times New Roman" w:hAnsi="Times New Roman" w:cs="Times New Roman"/>
          <w:sz w:val="24"/>
          <w:szCs w:val="24"/>
        </w:rPr>
        <w:t xml:space="preserve"> toward female characters</w:t>
      </w:r>
      <w:r w:rsidR="00806FA3">
        <w:rPr>
          <w:rFonts w:ascii="Times New Roman" w:hAnsi="Times New Roman" w:cs="Times New Roman"/>
          <w:sz w:val="24"/>
          <w:szCs w:val="24"/>
        </w:rPr>
        <w:t xml:space="preserve"> suggest both </w:t>
      </w:r>
      <w:r w:rsidR="008701D5">
        <w:rPr>
          <w:rFonts w:ascii="Times New Roman" w:hAnsi="Times New Roman" w:cs="Times New Roman"/>
          <w:sz w:val="24"/>
          <w:szCs w:val="24"/>
        </w:rPr>
        <w:t>an acceptance of verbal</w:t>
      </w:r>
      <w:r w:rsidR="00544645">
        <w:rPr>
          <w:rFonts w:ascii="Times New Roman" w:hAnsi="Times New Roman" w:cs="Times New Roman"/>
          <w:sz w:val="24"/>
          <w:szCs w:val="24"/>
        </w:rPr>
        <w:t xml:space="preserve"> abuse</w:t>
      </w:r>
      <w:r w:rsidR="007D05EA">
        <w:rPr>
          <w:rFonts w:ascii="Times New Roman" w:hAnsi="Times New Roman" w:cs="Times New Roman"/>
          <w:sz w:val="24"/>
          <w:szCs w:val="24"/>
        </w:rPr>
        <w:t xml:space="preserve"> toward females</w:t>
      </w:r>
      <w:r w:rsidR="00806FA3">
        <w:rPr>
          <w:rFonts w:ascii="Times New Roman" w:hAnsi="Times New Roman" w:cs="Times New Roman"/>
          <w:sz w:val="24"/>
          <w:szCs w:val="24"/>
        </w:rPr>
        <w:t xml:space="preserve"> and the idea that </w:t>
      </w:r>
      <w:r w:rsidR="00CE7DCD">
        <w:rPr>
          <w:rFonts w:ascii="Times New Roman" w:hAnsi="Times New Roman" w:cs="Times New Roman"/>
          <w:sz w:val="24"/>
          <w:szCs w:val="24"/>
        </w:rPr>
        <w:t>women require guidance in their decisions</w:t>
      </w:r>
      <w:r w:rsidR="00544645">
        <w:rPr>
          <w:rFonts w:ascii="Times New Roman" w:hAnsi="Times New Roman" w:cs="Times New Roman"/>
          <w:sz w:val="24"/>
          <w:szCs w:val="24"/>
        </w:rPr>
        <w:t>. This is especially prevalent in the conversations between Hamlet and his mother</w:t>
      </w:r>
      <w:r w:rsidR="00CE7DCD">
        <w:rPr>
          <w:rFonts w:ascii="Times New Roman" w:hAnsi="Times New Roman" w:cs="Times New Roman"/>
          <w:sz w:val="24"/>
          <w:szCs w:val="24"/>
        </w:rPr>
        <w:t>,</w:t>
      </w:r>
      <w:r w:rsidR="00544645">
        <w:rPr>
          <w:rFonts w:ascii="Times New Roman" w:hAnsi="Times New Roman" w:cs="Times New Roman"/>
          <w:sz w:val="24"/>
          <w:szCs w:val="24"/>
        </w:rPr>
        <w:t xml:space="preserve"> where he acti</w:t>
      </w:r>
      <w:r w:rsidR="009D2F20">
        <w:rPr>
          <w:rFonts w:ascii="Times New Roman" w:hAnsi="Times New Roman" w:cs="Times New Roman"/>
          <w:sz w:val="24"/>
          <w:szCs w:val="24"/>
        </w:rPr>
        <w:t>vely condemns</w:t>
      </w:r>
      <w:r w:rsidR="00544645">
        <w:rPr>
          <w:rFonts w:ascii="Times New Roman" w:hAnsi="Times New Roman" w:cs="Times New Roman"/>
          <w:sz w:val="24"/>
          <w:szCs w:val="24"/>
        </w:rPr>
        <w:t xml:space="preserve"> her f</w:t>
      </w:r>
      <w:r w:rsidR="009D2F20">
        <w:rPr>
          <w:rFonts w:ascii="Times New Roman" w:hAnsi="Times New Roman" w:cs="Times New Roman"/>
          <w:sz w:val="24"/>
          <w:szCs w:val="24"/>
        </w:rPr>
        <w:t>or marrying her former brother in law Claudius, saying “Such an act…</w:t>
      </w:r>
      <w:r w:rsidR="008A756B">
        <w:rPr>
          <w:rFonts w:ascii="Times New Roman" w:hAnsi="Times New Roman" w:cs="Times New Roman"/>
          <w:sz w:val="24"/>
          <w:szCs w:val="24"/>
        </w:rPr>
        <w:t>/</w:t>
      </w:r>
      <w:r w:rsidR="009D2F20">
        <w:rPr>
          <w:rFonts w:ascii="Times New Roman" w:hAnsi="Times New Roman" w:cs="Times New Roman"/>
          <w:sz w:val="24"/>
          <w:szCs w:val="24"/>
        </w:rPr>
        <w:t xml:space="preserve">blurs the grace and blush </w:t>
      </w:r>
      <w:r w:rsidR="00312CEC">
        <w:rPr>
          <w:rFonts w:ascii="Times New Roman" w:hAnsi="Times New Roman" w:cs="Times New Roman"/>
          <w:sz w:val="24"/>
          <w:szCs w:val="24"/>
        </w:rPr>
        <w:t xml:space="preserve">of modesty…” </w:t>
      </w:r>
      <w:proofErr w:type="gramStart"/>
      <w:r w:rsidR="000C72C1">
        <w:rPr>
          <w:rFonts w:ascii="Times New Roman" w:hAnsi="Times New Roman" w:cs="Times New Roman"/>
          <w:sz w:val="24"/>
          <w:szCs w:val="24"/>
        </w:rPr>
        <w:t>(III, ii, 40-41</w:t>
      </w:r>
      <w:r w:rsidR="00312CEC">
        <w:rPr>
          <w:rFonts w:ascii="Times New Roman" w:hAnsi="Times New Roman" w:cs="Times New Roman"/>
          <w:sz w:val="24"/>
          <w:szCs w:val="24"/>
        </w:rPr>
        <w:t>).</w:t>
      </w:r>
      <w:proofErr w:type="gramEnd"/>
      <w:r w:rsidR="00CE7DCD">
        <w:rPr>
          <w:rFonts w:ascii="Times New Roman" w:hAnsi="Times New Roman" w:cs="Times New Roman"/>
          <w:sz w:val="24"/>
          <w:szCs w:val="24"/>
        </w:rPr>
        <w:t xml:space="preserve"> The censure of Gertrude’s</w:t>
      </w:r>
      <w:r w:rsidR="002F3818">
        <w:rPr>
          <w:rFonts w:ascii="Times New Roman" w:hAnsi="Times New Roman" w:cs="Times New Roman"/>
          <w:sz w:val="24"/>
          <w:szCs w:val="24"/>
        </w:rPr>
        <w:t xml:space="preserve"> personal life continues </w:t>
      </w:r>
      <w:r w:rsidR="002F3818">
        <w:rPr>
          <w:rFonts w:ascii="Times New Roman" w:hAnsi="Times New Roman" w:cs="Times New Roman"/>
          <w:sz w:val="24"/>
          <w:szCs w:val="24"/>
        </w:rPr>
        <w:lastRenderedPageBreak/>
        <w:t>when Hamlet feels inclined to offer her advice on her love life with Claudius,</w:t>
      </w:r>
      <w:r w:rsidR="00CE7DCD">
        <w:rPr>
          <w:rFonts w:ascii="Times New Roman" w:hAnsi="Times New Roman" w:cs="Times New Roman"/>
          <w:sz w:val="24"/>
          <w:szCs w:val="24"/>
        </w:rPr>
        <w:t xml:space="preserve"> in order to serve his own purposes of revenge,</w:t>
      </w:r>
      <w:r w:rsidR="002F3818">
        <w:rPr>
          <w:rFonts w:ascii="Times New Roman" w:hAnsi="Times New Roman" w:cs="Times New Roman"/>
          <w:sz w:val="24"/>
          <w:szCs w:val="24"/>
        </w:rPr>
        <w:t xml:space="preserve"> instructing her not to go to bed w</w:t>
      </w:r>
      <w:r w:rsidR="000C72C1">
        <w:rPr>
          <w:rFonts w:ascii="Times New Roman" w:hAnsi="Times New Roman" w:cs="Times New Roman"/>
          <w:sz w:val="24"/>
          <w:szCs w:val="24"/>
        </w:rPr>
        <w:t xml:space="preserve">ith Claudius (III, </w:t>
      </w:r>
      <w:proofErr w:type="gramStart"/>
      <w:r w:rsidR="000C72C1">
        <w:rPr>
          <w:rFonts w:ascii="Times New Roman" w:hAnsi="Times New Roman" w:cs="Times New Roman"/>
          <w:sz w:val="24"/>
          <w:szCs w:val="24"/>
        </w:rPr>
        <w:t>iv</w:t>
      </w:r>
      <w:proofErr w:type="gramEnd"/>
      <w:r w:rsidR="000C72C1">
        <w:rPr>
          <w:rFonts w:ascii="Times New Roman" w:hAnsi="Times New Roman" w:cs="Times New Roman"/>
          <w:sz w:val="24"/>
          <w:szCs w:val="24"/>
        </w:rPr>
        <w:t>, 180-191</w:t>
      </w:r>
      <w:r w:rsidR="00880AC4">
        <w:rPr>
          <w:rFonts w:ascii="Times New Roman" w:hAnsi="Times New Roman" w:cs="Times New Roman"/>
          <w:sz w:val="24"/>
          <w:szCs w:val="24"/>
        </w:rPr>
        <w:t xml:space="preserve">). Hamlet’s invasion on a decision so personal suggests that such involvement in his mother’s life was, in fact, normal and indeed, accepted, as it was not met with </w:t>
      </w:r>
      <w:r w:rsidR="00E46646">
        <w:rPr>
          <w:rFonts w:ascii="Times New Roman" w:hAnsi="Times New Roman" w:cs="Times New Roman"/>
          <w:sz w:val="24"/>
          <w:szCs w:val="24"/>
        </w:rPr>
        <w:t xml:space="preserve">nary a </w:t>
      </w:r>
      <w:r w:rsidR="00880AC4">
        <w:rPr>
          <w:rFonts w:ascii="Times New Roman" w:hAnsi="Times New Roman" w:cs="Times New Roman"/>
          <w:sz w:val="24"/>
          <w:szCs w:val="24"/>
        </w:rPr>
        <w:t xml:space="preserve">protest from his mother. The theme of </w:t>
      </w:r>
      <w:r w:rsidR="00F613E9">
        <w:rPr>
          <w:rFonts w:ascii="Times New Roman" w:hAnsi="Times New Roman" w:cs="Times New Roman"/>
          <w:sz w:val="24"/>
          <w:szCs w:val="24"/>
        </w:rPr>
        <w:t>controlling females</w:t>
      </w:r>
      <w:r w:rsidR="00E46646">
        <w:rPr>
          <w:rFonts w:ascii="Times New Roman" w:hAnsi="Times New Roman" w:cs="Times New Roman"/>
          <w:sz w:val="24"/>
          <w:szCs w:val="24"/>
        </w:rPr>
        <w:t xml:space="preserve"> within families is also illustrated quite distinctly in the relationship between Laertes and his sister</w:t>
      </w:r>
      <w:r w:rsidR="00C92D62">
        <w:rPr>
          <w:rFonts w:ascii="Times New Roman" w:hAnsi="Times New Roman" w:cs="Times New Roman"/>
          <w:sz w:val="24"/>
          <w:szCs w:val="24"/>
        </w:rPr>
        <w:t xml:space="preserve"> Ophelia. Laertes feels entitled</w:t>
      </w:r>
      <w:r w:rsidR="00E46646">
        <w:rPr>
          <w:rFonts w:ascii="Times New Roman" w:hAnsi="Times New Roman" w:cs="Times New Roman"/>
          <w:sz w:val="24"/>
          <w:szCs w:val="24"/>
        </w:rPr>
        <w:t xml:space="preserve"> to offer his advice on Ophelia’s relationship with Hamlet, who is shown to be romantically inclined to her. Laertes </w:t>
      </w:r>
      <w:r w:rsidR="00C92D62">
        <w:rPr>
          <w:rFonts w:ascii="Times New Roman" w:hAnsi="Times New Roman" w:cs="Times New Roman"/>
          <w:sz w:val="24"/>
          <w:szCs w:val="24"/>
        </w:rPr>
        <w:t xml:space="preserve">warns her </w:t>
      </w:r>
      <w:r w:rsidR="006E02B1">
        <w:rPr>
          <w:rFonts w:ascii="Times New Roman" w:hAnsi="Times New Roman" w:cs="Times New Roman"/>
          <w:sz w:val="24"/>
          <w:szCs w:val="24"/>
        </w:rPr>
        <w:t>“</w:t>
      </w:r>
      <w:r w:rsidR="00C92D62">
        <w:rPr>
          <w:rFonts w:ascii="Times New Roman" w:hAnsi="Times New Roman" w:cs="Times New Roman"/>
          <w:sz w:val="24"/>
          <w:szCs w:val="24"/>
        </w:rPr>
        <w:t xml:space="preserve">Perhaps he loves you now, </w:t>
      </w:r>
      <w:r w:rsidR="008A756B">
        <w:rPr>
          <w:rFonts w:ascii="Times New Roman" w:hAnsi="Times New Roman" w:cs="Times New Roman"/>
          <w:sz w:val="24"/>
          <w:szCs w:val="24"/>
        </w:rPr>
        <w:t>/</w:t>
      </w:r>
      <w:proofErr w:type="gramStart"/>
      <w:r w:rsidR="00C92D62">
        <w:rPr>
          <w:rFonts w:ascii="Times New Roman" w:hAnsi="Times New Roman" w:cs="Times New Roman"/>
          <w:sz w:val="24"/>
          <w:szCs w:val="24"/>
        </w:rPr>
        <w:t>And</w:t>
      </w:r>
      <w:proofErr w:type="gramEnd"/>
      <w:r w:rsidR="00C92D62">
        <w:rPr>
          <w:rFonts w:ascii="Times New Roman" w:hAnsi="Times New Roman" w:cs="Times New Roman"/>
          <w:sz w:val="24"/>
          <w:szCs w:val="24"/>
        </w:rPr>
        <w:t xml:space="preserve"> no soil nor </w:t>
      </w:r>
      <w:proofErr w:type="spellStart"/>
      <w:r w:rsidR="00C92D62">
        <w:rPr>
          <w:rFonts w:ascii="Times New Roman" w:hAnsi="Times New Roman" w:cs="Times New Roman"/>
          <w:sz w:val="24"/>
          <w:szCs w:val="24"/>
        </w:rPr>
        <w:t>cautel</w:t>
      </w:r>
      <w:proofErr w:type="spellEnd"/>
      <w:r w:rsidR="00C92D62">
        <w:rPr>
          <w:rFonts w:ascii="Times New Roman" w:hAnsi="Times New Roman" w:cs="Times New Roman"/>
          <w:sz w:val="24"/>
          <w:szCs w:val="24"/>
        </w:rPr>
        <w:t xml:space="preserve"> doth besmirch</w:t>
      </w:r>
      <w:r w:rsidR="008A756B">
        <w:rPr>
          <w:rFonts w:ascii="Times New Roman" w:hAnsi="Times New Roman" w:cs="Times New Roman"/>
          <w:sz w:val="24"/>
          <w:szCs w:val="24"/>
        </w:rPr>
        <w:t>/</w:t>
      </w:r>
      <w:r w:rsidR="00C92D62">
        <w:rPr>
          <w:rFonts w:ascii="Times New Roman" w:hAnsi="Times New Roman" w:cs="Times New Roman"/>
          <w:sz w:val="24"/>
          <w:szCs w:val="24"/>
        </w:rPr>
        <w:t xml:space="preserve"> The virtue of his will; but you must fear</w:t>
      </w:r>
      <w:r w:rsidR="000C72C1">
        <w:rPr>
          <w:rFonts w:ascii="Times New Roman" w:hAnsi="Times New Roman" w:cs="Times New Roman"/>
          <w:sz w:val="24"/>
          <w:szCs w:val="24"/>
        </w:rPr>
        <w:t>…/Or lose your heart, or your chaste treasure open…/The chariest maid is prodigal enough/If she unmask her beauty to the moon</w:t>
      </w:r>
      <w:r w:rsidR="00C92D62">
        <w:rPr>
          <w:rFonts w:ascii="Times New Roman" w:hAnsi="Times New Roman" w:cs="Times New Roman"/>
          <w:sz w:val="24"/>
          <w:szCs w:val="24"/>
        </w:rPr>
        <w:t xml:space="preserve">” </w:t>
      </w:r>
      <w:r w:rsidR="000C72C1">
        <w:rPr>
          <w:rFonts w:ascii="Times New Roman" w:hAnsi="Times New Roman" w:cs="Times New Roman"/>
          <w:sz w:val="24"/>
          <w:szCs w:val="24"/>
        </w:rPr>
        <w:t>(I, iii, 14-35</w:t>
      </w:r>
      <w:r w:rsidR="00C92D62">
        <w:rPr>
          <w:rFonts w:ascii="Times New Roman" w:hAnsi="Times New Roman" w:cs="Times New Roman"/>
          <w:sz w:val="24"/>
          <w:szCs w:val="24"/>
        </w:rPr>
        <w:t>).</w:t>
      </w:r>
      <w:r w:rsidR="00836AE0">
        <w:rPr>
          <w:rFonts w:ascii="Times New Roman" w:hAnsi="Times New Roman" w:cs="Times New Roman"/>
          <w:sz w:val="24"/>
          <w:szCs w:val="24"/>
        </w:rPr>
        <w:t xml:space="preserve"> </w:t>
      </w:r>
      <w:r w:rsidR="00C02647" w:rsidRPr="00836AE0">
        <w:rPr>
          <w:rFonts w:ascii="Times New Roman" w:hAnsi="Times New Roman" w:cs="Times New Roman"/>
          <w:sz w:val="24"/>
          <w:szCs w:val="24"/>
        </w:rPr>
        <w:t>The</w:t>
      </w:r>
      <w:r w:rsidR="00E1231B">
        <w:rPr>
          <w:rFonts w:ascii="Times New Roman" w:hAnsi="Times New Roman" w:cs="Times New Roman"/>
          <w:sz w:val="24"/>
          <w:szCs w:val="24"/>
        </w:rPr>
        <w:t xml:space="preserve"> continued meddling</w:t>
      </w:r>
      <w:r w:rsidR="008D2AF4">
        <w:rPr>
          <w:rFonts w:ascii="Times New Roman" w:hAnsi="Times New Roman" w:cs="Times New Roman"/>
          <w:sz w:val="24"/>
          <w:szCs w:val="24"/>
        </w:rPr>
        <w:t xml:space="preserve"> in the women’s private lives</w:t>
      </w:r>
      <w:r w:rsidR="00836AE0">
        <w:rPr>
          <w:rFonts w:ascii="Times New Roman" w:hAnsi="Times New Roman" w:cs="Times New Roman"/>
          <w:sz w:val="24"/>
          <w:szCs w:val="24"/>
        </w:rPr>
        <w:t xml:space="preserve"> </w:t>
      </w:r>
      <w:r w:rsidR="008D2AF4">
        <w:rPr>
          <w:rFonts w:ascii="Times New Roman" w:hAnsi="Times New Roman" w:cs="Times New Roman"/>
          <w:sz w:val="24"/>
          <w:szCs w:val="24"/>
        </w:rPr>
        <w:t xml:space="preserve">that the male characters </w:t>
      </w:r>
      <w:r w:rsidR="00F145E8">
        <w:rPr>
          <w:rFonts w:ascii="Times New Roman" w:hAnsi="Times New Roman" w:cs="Times New Roman"/>
          <w:sz w:val="24"/>
          <w:szCs w:val="24"/>
        </w:rPr>
        <w:t>demonstrate</w:t>
      </w:r>
      <w:r w:rsidR="00836AE0">
        <w:rPr>
          <w:rFonts w:ascii="Times New Roman" w:hAnsi="Times New Roman" w:cs="Times New Roman"/>
          <w:sz w:val="24"/>
          <w:szCs w:val="24"/>
        </w:rPr>
        <w:t xml:space="preserve"> in </w:t>
      </w:r>
      <w:r w:rsidR="00836AE0">
        <w:rPr>
          <w:rFonts w:ascii="Times New Roman" w:hAnsi="Times New Roman" w:cs="Times New Roman"/>
          <w:i/>
          <w:sz w:val="24"/>
          <w:szCs w:val="24"/>
        </w:rPr>
        <w:t>Hamlet</w:t>
      </w:r>
      <w:r w:rsidR="00F145E8">
        <w:rPr>
          <w:rFonts w:ascii="Times New Roman" w:hAnsi="Times New Roman" w:cs="Times New Roman"/>
          <w:sz w:val="24"/>
          <w:szCs w:val="24"/>
        </w:rPr>
        <w:t xml:space="preserve"> only strengthens the argument that women are incapable of taking a dominant role i</w:t>
      </w:r>
      <w:r w:rsidR="00CE7DCD">
        <w:rPr>
          <w:rFonts w:ascii="Times New Roman" w:hAnsi="Times New Roman" w:cs="Times New Roman"/>
          <w:sz w:val="24"/>
          <w:szCs w:val="24"/>
        </w:rPr>
        <w:t xml:space="preserve">n their own lives, and </w:t>
      </w:r>
      <w:proofErr w:type="gramStart"/>
      <w:r w:rsidR="00CE7DCD">
        <w:rPr>
          <w:rFonts w:ascii="Times New Roman" w:hAnsi="Times New Roman" w:cs="Times New Roman"/>
          <w:sz w:val="24"/>
          <w:szCs w:val="24"/>
        </w:rPr>
        <w:t>are</w:t>
      </w:r>
      <w:proofErr w:type="gramEnd"/>
      <w:r w:rsidR="00CE7DCD">
        <w:rPr>
          <w:rFonts w:ascii="Times New Roman" w:hAnsi="Times New Roman" w:cs="Times New Roman"/>
          <w:sz w:val="24"/>
          <w:szCs w:val="24"/>
        </w:rPr>
        <w:t xml:space="preserve"> thus </w:t>
      </w:r>
      <w:r w:rsidR="00F145E8">
        <w:rPr>
          <w:rFonts w:ascii="Times New Roman" w:hAnsi="Times New Roman" w:cs="Times New Roman"/>
          <w:sz w:val="24"/>
          <w:szCs w:val="24"/>
        </w:rPr>
        <w:t xml:space="preserve">destined </w:t>
      </w:r>
      <w:r w:rsidR="00836AE0">
        <w:rPr>
          <w:rFonts w:ascii="Times New Roman" w:hAnsi="Times New Roman" w:cs="Times New Roman"/>
          <w:sz w:val="24"/>
          <w:szCs w:val="24"/>
        </w:rPr>
        <w:t xml:space="preserve">to </w:t>
      </w:r>
      <w:r w:rsidR="00CE7DCD">
        <w:rPr>
          <w:rFonts w:ascii="Times New Roman" w:hAnsi="Times New Roman" w:cs="Times New Roman"/>
          <w:sz w:val="24"/>
          <w:szCs w:val="24"/>
        </w:rPr>
        <w:t>be submissive to the whims and abuse of men around them</w:t>
      </w:r>
      <w:r w:rsidR="00225FE1">
        <w:rPr>
          <w:rFonts w:ascii="Times New Roman" w:hAnsi="Times New Roman" w:cs="Times New Roman"/>
          <w:sz w:val="24"/>
          <w:szCs w:val="24"/>
        </w:rPr>
        <w:t>, reflecting the real life situation of women in the sixteenth century.</w:t>
      </w:r>
    </w:p>
    <w:p w:rsidR="0059064A" w:rsidRDefault="00836AE0" w:rsidP="0059064A">
      <w:pPr>
        <w:spacing w:line="480" w:lineRule="auto"/>
        <w:rPr>
          <w:rFonts w:ascii="Times New Roman" w:hAnsi="Times New Roman" w:cs="Times New Roman"/>
          <w:sz w:val="24"/>
          <w:szCs w:val="24"/>
        </w:rPr>
      </w:pPr>
      <w:r>
        <w:rPr>
          <w:rFonts w:ascii="Times New Roman" w:hAnsi="Times New Roman" w:cs="Times New Roman"/>
          <w:sz w:val="24"/>
          <w:szCs w:val="24"/>
        </w:rPr>
        <w:tab/>
      </w:r>
      <w:r w:rsidR="00CE7DCD">
        <w:rPr>
          <w:rFonts w:ascii="Times New Roman" w:hAnsi="Times New Roman" w:cs="Times New Roman"/>
          <w:sz w:val="24"/>
          <w:szCs w:val="24"/>
        </w:rPr>
        <w:t>Domination of women</w:t>
      </w:r>
      <w:r w:rsidR="007D05EA">
        <w:rPr>
          <w:rFonts w:ascii="Times New Roman" w:hAnsi="Times New Roman" w:cs="Times New Roman"/>
          <w:sz w:val="24"/>
          <w:szCs w:val="24"/>
        </w:rPr>
        <w:t xml:space="preserve"> is expounded upon in </w:t>
      </w:r>
      <w:r>
        <w:rPr>
          <w:rFonts w:ascii="Times New Roman" w:hAnsi="Times New Roman" w:cs="Times New Roman"/>
          <w:sz w:val="24"/>
          <w:szCs w:val="24"/>
        </w:rPr>
        <w:t xml:space="preserve">Chinua Achebe’s </w:t>
      </w:r>
      <w:r>
        <w:rPr>
          <w:rFonts w:ascii="Times New Roman" w:hAnsi="Times New Roman" w:cs="Times New Roman"/>
          <w:i/>
          <w:sz w:val="24"/>
          <w:szCs w:val="24"/>
        </w:rPr>
        <w:t>Things Fall Apart</w:t>
      </w:r>
      <w:r w:rsidR="005E747B">
        <w:rPr>
          <w:rFonts w:ascii="Times New Roman" w:hAnsi="Times New Roman" w:cs="Times New Roman"/>
          <w:i/>
          <w:sz w:val="24"/>
          <w:szCs w:val="24"/>
        </w:rPr>
        <w:t>,</w:t>
      </w:r>
      <w:r w:rsidR="006C6CB7">
        <w:rPr>
          <w:rFonts w:ascii="Times New Roman" w:hAnsi="Times New Roman" w:cs="Times New Roman"/>
          <w:sz w:val="24"/>
          <w:szCs w:val="24"/>
        </w:rPr>
        <w:t xml:space="preserve"> </w:t>
      </w:r>
      <w:r w:rsidR="00CE7DCD">
        <w:rPr>
          <w:rFonts w:ascii="Times New Roman" w:hAnsi="Times New Roman" w:cs="Times New Roman"/>
          <w:sz w:val="24"/>
          <w:szCs w:val="24"/>
        </w:rPr>
        <w:t xml:space="preserve">a novel which </w:t>
      </w:r>
      <w:r w:rsidR="006C6CB7">
        <w:rPr>
          <w:rFonts w:ascii="Times New Roman" w:hAnsi="Times New Roman" w:cs="Times New Roman"/>
          <w:sz w:val="24"/>
          <w:szCs w:val="24"/>
        </w:rPr>
        <w:t>documents</w:t>
      </w:r>
      <w:r w:rsidR="007D05EA">
        <w:rPr>
          <w:rFonts w:ascii="Times New Roman" w:hAnsi="Times New Roman" w:cs="Times New Roman"/>
          <w:sz w:val="24"/>
          <w:szCs w:val="24"/>
        </w:rPr>
        <w:t xml:space="preserve"> the</w:t>
      </w:r>
      <w:r w:rsidR="00301A59">
        <w:rPr>
          <w:rFonts w:ascii="Times New Roman" w:hAnsi="Times New Roman" w:cs="Times New Roman"/>
          <w:sz w:val="24"/>
          <w:szCs w:val="24"/>
        </w:rPr>
        <w:t xml:space="preserve"> life of an Igbo man named </w:t>
      </w:r>
      <w:proofErr w:type="spellStart"/>
      <w:r w:rsidR="00301A59">
        <w:rPr>
          <w:rFonts w:ascii="Times New Roman" w:hAnsi="Times New Roman" w:cs="Times New Roman"/>
          <w:sz w:val="24"/>
          <w:szCs w:val="24"/>
        </w:rPr>
        <w:t>Okonkwo</w:t>
      </w:r>
      <w:proofErr w:type="spellEnd"/>
      <w:r w:rsidR="00301A59">
        <w:rPr>
          <w:rFonts w:ascii="Times New Roman" w:hAnsi="Times New Roman" w:cs="Times New Roman"/>
          <w:sz w:val="24"/>
          <w:szCs w:val="24"/>
        </w:rPr>
        <w:t xml:space="preserve"> who is witness to</w:t>
      </w:r>
      <w:r w:rsidR="006C6CB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E7DCD">
        <w:rPr>
          <w:rFonts w:ascii="Times New Roman" w:hAnsi="Times New Roman" w:cs="Times New Roman"/>
          <w:sz w:val="24"/>
          <w:szCs w:val="24"/>
        </w:rPr>
        <w:t xml:space="preserve">ultimate disintegration of </w:t>
      </w:r>
      <w:r>
        <w:rPr>
          <w:rFonts w:ascii="Times New Roman" w:hAnsi="Times New Roman" w:cs="Times New Roman"/>
          <w:sz w:val="24"/>
          <w:szCs w:val="24"/>
        </w:rPr>
        <w:t>traditional Igbo</w:t>
      </w:r>
      <w:r w:rsidR="006C6CB7">
        <w:rPr>
          <w:rFonts w:ascii="Times New Roman" w:hAnsi="Times New Roman" w:cs="Times New Roman"/>
          <w:sz w:val="24"/>
          <w:szCs w:val="24"/>
        </w:rPr>
        <w:t xml:space="preserve"> culture of Niger </w:t>
      </w:r>
      <w:r w:rsidR="00CE7DCD">
        <w:rPr>
          <w:rFonts w:ascii="Times New Roman" w:hAnsi="Times New Roman" w:cs="Times New Roman"/>
          <w:sz w:val="24"/>
          <w:szCs w:val="24"/>
        </w:rPr>
        <w:t>when white men come and wreak disastrous changes upon it in the 19</w:t>
      </w:r>
      <w:r w:rsidR="00CE7DCD" w:rsidRPr="00CE7DCD">
        <w:rPr>
          <w:rFonts w:ascii="Times New Roman" w:hAnsi="Times New Roman" w:cs="Times New Roman"/>
          <w:sz w:val="24"/>
          <w:szCs w:val="24"/>
          <w:vertAlign w:val="superscript"/>
        </w:rPr>
        <w:t>th</w:t>
      </w:r>
      <w:r w:rsidR="00CE7DCD">
        <w:rPr>
          <w:rFonts w:ascii="Times New Roman" w:hAnsi="Times New Roman" w:cs="Times New Roman"/>
          <w:sz w:val="24"/>
          <w:szCs w:val="24"/>
        </w:rPr>
        <w:t xml:space="preserve"> century</w:t>
      </w:r>
      <w:proofErr w:type="gramStart"/>
      <w:r w:rsidR="00CE7DCD">
        <w:rPr>
          <w:rFonts w:ascii="Times New Roman" w:hAnsi="Times New Roman" w:cs="Times New Roman"/>
          <w:sz w:val="24"/>
          <w:szCs w:val="24"/>
        </w:rPr>
        <w:t>.</w:t>
      </w:r>
      <w:r w:rsidR="006C6CB7">
        <w:rPr>
          <w:rFonts w:ascii="Times New Roman" w:hAnsi="Times New Roman" w:cs="Times New Roman"/>
          <w:sz w:val="24"/>
          <w:szCs w:val="24"/>
        </w:rPr>
        <w:t>.</w:t>
      </w:r>
      <w:proofErr w:type="gramEnd"/>
      <w:r w:rsidR="006C6CB7">
        <w:rPr>
          <w:rFonts w:ascii="Times New Roman" w:hAnsi="Times New Roman" w:cs="Times New Roman"/>
          <w:sz w:val="24"/>
          <w:szCs w:val="24"/>
        </w:rPr>
        <w:t xml:space="preserve"> Throughout the novel, a vivid picture of Igbo life is painted, illustrating its customs, traditions, regular life, and the subordinate posit</w:t>
      </w:r>
      <w:r w:rsidR="000665A9">
        <w:rPr>
          <w:rFonts w:ascii="Times New Roman" w:hAnsi="Times New Roman" w:cs="Times New Roman"/>
          <w:sz w:val="24"/>
          <w:szCs w:val="24"/>
        </w:rPr>
        <w:t>ions women took in its society.</w:t>
      </w:r>
      <w:r w:rsidR="00100012">
        <w:rPr>
          <w:rFonts w:ascii="Times New Roman" w:hAnsi="Times New Roman" w:cs="Times New Roman"/>
          <w:sz w:val="24"/>
          <w:szCs w:val="24"/>
        </w:rPr>
        <w:t xml:space="preserve"> </w:t>
      </w:r>
      <w:r w:rsidR="000665A9">
        <w:rPr>
          <w:rFonts w:ascii="Times New Roman" w:hAnsi="Times New Roman" w:cs="Times New Roman"/>
          <w:sz w:val="24"/>
          <w:szCs w:val="24"/>
        </w:rPr>
        <w:t xml:space="preserve">As it is in </w:t>
      </w:r>
      <w:r w:rsidR="000665A9">
        <w:rPr>
          <w:rFonts w:ascii="Times New Roman" w:hAnsi="Times New Roman" w:cs="Times New Roman"/>
          <w:i/>
          <w:sz w:val="24"/>
          <w:szCs w:val="24"/>
        </w:rPr>
        <w:t>Hamlet</w:t>
      </w:r>
      <w:r w:rsidR="000665A9">
        <w:rPr>
          <w:rFonts w:ascii="Times New Roman" w:hAnsi="Times New Roman" w:cs="Times New Roman"/>
          <w:sz w:val="24"/>
          <w:szCs w:val="24"/>
        </w:rPr>
        <w:t>, the women in this work are restricted to particular roles in the society, and prevented from overstepping</w:t>
      </w:r>
      <w:r w:rsidR="005F75F0">
        <w:rPr>
          <w:rFonts w:ascii="Times New Roman" w:hAnsi="Times New Roman" w:cs="Times New Roman"/>
          <w:sz w:val="24"/>
          <w:szCs w:val="24"/>
        </w:rPr>
        <w:t xml:space="preserve"> the boundaries of those roles, which are all aimed toward supporting the men in the novel.</w:t>
      </w:r>
      <w:r w:rsidR="002510A0">
        <w:rPr>
          <w:rFonts w:ascii="Times New Roman" w:hAnsi="Times New Roman" w:cs="Times New Roman"/>
          <w:sz w:val="24"/>
          <w:szCs w:val="24"/>
        </w:rPr>
        <w:t xml:space="preserve"> The care given to </w:t>
      </w:r>
      <w:proofErr w:type="spellStart"/>
      <w:r w:rsidR="002510A0">
        <w:rPr>
          <w:rFonts w:ascii="Times New Roman" w:hAnsi="Times New Roman" w:cs="Times New Roman"/>
          <w:sz w:val="24"/>
          <w:szCs w:val="24"/>
        </w:rPr>
        <w:t>Okonkwo</w:t>
      </w:r>
      <w:proofErr w:type="spellEnd"/>
      <w:r w:rsidR="002510A0">
        <w:rPr>
          <w:rFonts w:ascii="Times New Roman" w:hAnsi="Times New Roman" w:cs="Times New Roman"/>
          <w:sz w:val="24"/>
          <w:szCs w:val="24"/>
        </w:rPr>
        <w:t xml:space="preserve"> by his wives, including the meals prepared by them is a prime example of this,</w:t>
      </w:r>
    </w:p>
    <w:p w:rsidR="000665A9" w:rsidRDefault="0059064A" w:rsidP="0059064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301A59">
        <w:rPr>
          <w:rFonts w:ascii="Times New Roman" w:hAnsi="Times New Roman" w:cs="Times New Roman"/>
          <w:sz w:val="24"/>
          <w:szCs w:val="24"/>
        </w:rPr>
        <w:t>Okonkwo</w:t>
      </w:r>
      <w:proofErr w:type="spellEnd"/>
      <w:r w:rsidR="00301A59">
        <w:rPr>
          <w:rFonts w:ascii="Times New Roman" w:hAnsi="Times New Roman" w:cs="Times New Roman"/>
          <w:sz w:val="24"/>
          <w:szCs w:val="24"/>
        </w:rPr>
        <w:t xml:space="preserve"> was sitting on a goatskin already eating his wife’s first meal. </w:t>
      </w:r>
      <w:proofErr w:type="spellStart"/>
      <w:r w:rsidR="00301A59">
        <w:rPr>
          <w:rFonts w:ascii="Times New Roman" w:hAnsi="Times New Roman" w:cs="Times New Roman"/>
          <w:sz w:val="24"/>
          <w:szCs w:val="24"/>
        </w:rPr>
        <w:t>Obiageli</w:t>
      </w:r>
      <w:proofErr w:type="spellEnd"/>
      <w:r w:rsidR="00301A59">
        <w:rPr>
          <w:rFonts w:ascii="Times New Roman" w:hAnsi="Times New Roman" w:cs="Times New Roman"/>
          <w:sz w:val="24"/>
          <w:szCs w:val="24"/>
        </w:rPr>
        <w:t xml:space="preserve">, who had brought it from her mother’s hut, sat on the floor waiting for him to finish. </w:t>
      </w:r>
      <w:proofErr w:type="spellStart"/>
      <w:r w:rsidR="00301A59">
        <w:rPr>
          <w:rFonts w:ascii="Times New Roman" w:hAnsi="Times New Roman" w:cs="Times New Roman"/>
          <w:sz w:val="24"/>
          <w:szCs w:val="24"/>
        </w:rPr>
        <w:t>Ezinma</w:t>
      </w:r>
      <w:proofErr w:type="spellEnd"/>
      <w:r w:rsidR="00301A59">
        <w:rPr>
          <w:rFonts w:ascii="Times New Roman" w:hAnsi="Times New Roman" w:cs="Times New Roman"/>
          <w:sz w:val="24"/>
          <w:szCs w:val="24"/>
        </w:rPr>
        <w:t xml:space="preserve"> placed her mother’s dish before him and sat with </w:t>
      </w:r>
      <w:proofErr w:type="spellStart"/>
      <w:r w:rsidR="00301A59">
        <w:rPr>
          <w:rFonts w:ascii="Times New Roman" w:hAnsi="Times New Roman" w:cs="Times New Roman"/>
          <w:sz w:val="24"/>
          <w:szCs w:val="24"/>
        </w:rPr>
        <w:t>Obiageli</w:t>
      </w:r>
      <w:proofErr w:type="spellEnd"/>
      <w:r w:rsidR="00301A59">
        <w:rPr>
          <w:rFonts w:ascii="Times New Roman" w:hAnsi="Times New Roman" w:cs="Times New Roman"/>
          <w:sz w:val="24"/>
          <w:szCs w:val="24"/>
        </w:rPr>
        <w:t xml:space="preserve">. </w:t>
      </w:r>
    </w:p>
    <w:p w:rsidR="00301A59" w:rsidRDefault="0059064A" w:rsidP="0059064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39EA">
        <w:rPr>
          <w:rFonts w:ascii="Times New Roman" w:hAnsi="Times New Roman" w:cs="Times New Roman"/>
          <w:sz w:val="24"/>
          <w:szCs w:val="24"/>
        </w:rPr>
        <w:t>‘Sit like a woman!’</w:t>
      </w:r>
      <w:r w:rsidR="006620C8">
        <w:rPr>
          <w:rFonts w:ascii="Times New Roman" w:hAnsi="Times New Roman" w:cs="Times New Roman"/>
          <w:sz w:val="24"/>
          <w:szCs w:val="24"/>
        </w:rPr>
        <w:t xml:space="preserve"> </w:t>
      </w:r>
      <w:proofErr w:type="spellStart"/>
      <w:r w:rsidR="006620C8">
        <w:rPr>
          <w:rFonts w:ascii="Times New Roman" w:hAnsi="Times New Roman" w:cs="Times New Roman"/>
          <w:sz w:val="24"/>
          <w:szCs w:val="24"/>
        </w:rPr>
        <w:t>Okonkwo</w:t>
      </w:r>
      <w:proofErr w:type="spellEnd"/>
      <w:r w:rsidR="006620C8">
        <w:rPr>
          <w:rFonts w:ascii="Times New Roman" w:hAnsi="Times New Roman" w:cs="Times New Roman"/>
          <w:sz w:val="24"/>
          <w:szCs w:val="24"/>
        </w:rPr>
        <w:t xml:space="preserve"> shouted at her</w:t>
      </w:r>
      <w:r>
        <w:rPr>
          <w:rFonts w:ascii="Times New Roman" w:hAnsi="Times New Roman" w:cs="Times New Roman"/>
          <w:sz w:val="24"/>
          <w:szCs w:val="24"/>
        </w:rPr>
        <w:t>. (Achebe 44)</w:t>
      </w:r>
    </w:p>
    <w:p w:rsidR="006620C8" w:rsidRDefault="006620C8" w:rsidP="00301A59">
      <w:pPr>
        <w:spacing w:line="480" w:lineRule="auto"/>
        <w:rPr>
          <w:rFonts w:ascii="Times New Roman" w:hAnsi="Times New Roman" w:cs="Times New Roman"/>
          <w:sz w:val="24"/>
          <w:szCs w:val="24"/>
        </w:rPr>
      </w:pPr>
    </w:p>
    <w:p w:rsidR="007A4FB4" w:rsidRDefault="00D248ED" w:rsidP="00301A59">
      <w:pPr>
        <w:spacing w:line="480" w:lineRule="auto"/>
        <w:rPr>
          <w:rFonts w:ascii="Times New Roman" w:hAnsi="Times New Roman" w:cs="Times New Roman"/>
          <w:sz w:val="24"/>
          <w:szCs w:val="24"/>
        </w:rPr>
      </w:pPr>
      <w:r>
        <w:rPr>
          <w:rFonts w:ascii="Times New Roman" w:hAnsi="Times New Roman" w:cs="Times New Roman"/>
          <w:sz w:val="24"/>
          <w:szCs w:val="24"/>
        </w:rPr>
        <w:t>The subordinate role the young women play in this scene,</w:t>
      </w:r>
      <w:r w:rsidR="00DA18BB">
        <w:rPr>
          <w:rFonts w:ascii="Times New Roman" w:hAnsi="Times New Roman" w:cs="Times New Roman"/>
          <w:sz w:val="24"/>
          <w:szCs w:val="24"/>
        </w:rPr>
        <w:t xml:space="preserve"> the harsh words of </w:t>
      </w:r>
      <w:proofErr w:type="spellStart"/>
      <w:r w:rsidR="00DA18BB">
        <w:rPr>
          <w:rFonts w:ascii="Times New Roman" w:hAnsi="Times New Roman" w:cs="Times New Roman"/>
          <w:sz w:val="24"/>
          <w:szCs w:val="24"/>
        </w:rPr>
        <w:t>Okonkwo</w:t>
      </w:r>
      <w:proofErr w:type="spellEnd"/>
      <w:r>
        <w:rPr>
          <w:rFonts w:ascii="Times New Roman" w:hAnsi="Times New Roman" w:cs="Times New Roman"/>
          <w:sz w:val="24"/>
          <w:szCs w:val="24"/>
        </w:rPr>
        <w:t xml:space="preserve"> and the systematic pattern of food delivery established by the women</w:t>
      </w:r>
      <w:r w:rsidR="00DA18BB">
        <w:rPr>
          <w:rFonts w:ascii="Times New Roman" w:hAnsi="Times New Roman" w:cs="Times New Roman"/>
          <w:sz w:val="24"/>
          <w:szCs w:val="24"/>
        </w:rPr>
        <w:t>,</w:t>
      </w:r>
      <w:r>
        <w:rPr>
          <w:rFonts w:ascii="Times New Roman" w:hAnsi="Times New Roman" w:cs="Times New Roman"/>
          <w:sz w:val="24"/>
          <w:szCs w:val="24"/>
        </w:rPr>
        <w:t xml:space="preserve"> which is repeated throughout the novel, suggest the normal expectation that women cater to the needs of the male head of the family and pla</w:t>
      </w:r>
      <w:r w:rsidR="00CE7DCD">
        <w:rPr>
          <w:rFonts w:ascii="Times New Roman" w:hAnsi="Times New Roman" w:cs="Times New Roman"/>
          <w:sz w:val="24"/>
          <w:szCs w:val="24"/>
        </w:rPr>
        <w:t xml:space="preserve">y the role of </w:t>
      </w:r>
      <w:r w:rsidR="00DA18BB">
        <w:rPr>
          <w:rFonts w:ascii="Times New Roman" w:hAnsi="Times New Roman" w:cs="Times New Roman"/>
          <w:sz w:val="24"/>
          <w:szCs w:val="24"/>
        </w:rPr>
        <w:t>inferior servants</w:t>
      </w:r>
      <w:r>
        <w:rPr>
          <w:rFonts w:ascii="Times New Roman" w:hAnsi="Times New Roman" w:cs="Times New Roman"/>
          <w:sz w:val="24"/>
          <w:szCs w:val="24"/>
        </w:rPr>
        <w:t>.</w:t>
      </w:r>
      <w:r w:rsidR="007A4FB4">
        <w:rPr>
          <w:rFonts w:ascii="Times New Roman" w:hAnsi="Times New Roman" w:cs="Times New Roman"/>
          <w:sz w:val="24"/>
          <w:szCs w:val="24"/>
        </w:rPr>
        <w:t xml:space="preserve"> The same role is later reflected in the expectations </w:t>
      </w:r>
      <w:proofErr w:type="spellStart"/>
      <w:r w:rsidR="007A4FB4">
        <w:rPr>
          <w:rFonts w:ascii="Times New Roman" w:hAnsi="Times New Roman" w:cs="Times New Roman"/>
          <w:sz w:val="24"/>
          <w:szCs w:val="24"/>
        </w:rPr>
        <w:t>Okonkwo</w:t>
      </w:r>
      <w:proofErr w:type="spellEnd"/>
      <w:r w:rsidR="007A4FB4">
        <w:rPr>
          <w:rFonts w:ascii="Times New Roman" w:hAnsi="Times New Roman" w:cs="Times New Roman"/>
          <w:sz w:val="24"/>
          <w:szCs w:val="24"/>
        </w:rPr>
        <w:t xml:space="preserve"> is shown to hold for his son </w:t>
      </w:r>
      <w:proofErr w:type="spellStart"/>
      <w:r w:rsidR="007A4FB4">
        <w:rPr>
          <w:rFonts w:ascii="Times New Roman" w:hAnsi="Times New Roman" w:cs="Times New Roman"/>
          <w:sz w:val="24"/>
          <w:szCs w:val="24"/>
        </w:rPr>
        <w:t>Nwoye</w:t>
      </w:r>
      <w:proofErr w:type="spellEnd"/>
      <w:r w:rsidR="007A4FB4">
        <w:rPr>
          <w:rFonts w:ascii="Times New Roman" w:hAnsi="Times New Roman" w:cs="Times New Roman"/>
          <w:sz w:val="24"/>
          <w:szCs w:val="24"/>
        </w:rPr>
        <w:t xml:space="preserve">. As </w:t>
      </w:r>
      <w:proofErr w:type="spellStart"/>
      <w:r w:rsidR="007A4FB4">
        <w:rPr>
          <w:rFonts w:ascii="Times New Roman" w:hAnsi="Times New Roman" w:cs="Times New Roman"/>
          <w:sz w:val="24"/>
          <w:szCs w:val="24"/>
        </w:rPr>
        <w:t>Nwoye</w:t>
      </w:r>
      <w:proofErr w:type="spellEnd"/>
      <w:r w:rsidR="007A4FB4">
        <w:rPr>
          <w:rFonts w:ascii="Times New Roman" w:hAnsi="Times New Roman" w:cs="Times New Roman"/>
          <w:sz w:val="24"/>
          <w:szCs w:val="24"/>
        </w:rPr>
        <w:t xml:space="preserve"> transfers from a child like stage of existence to accepting the functions of adulthood, he begins to demonstrate a scathing contempt for the women in his life, as described “</w:t>
      </w:r>
      <w:proofErr w:type="spellStart"/>
      <w:r w:rsidR="007A4FB4">
        <w:rPr>
          <w:rFonts w:ascii="Times New Roman" w:hAnsi="Times New Roman" w:cs="Times New Roman"/>
          <w:sz w:val="24"/>
          <w:szCs w:val="24"/>
        </w:rPr>
        <w:t>Nwoye</w:t>
      </w:r>
      <w:proofErr w:type="spellEnd"/>
      <w:r w:rsidR="007A4FB4">
        <w:rPr>
          <w:rFonts w:ascii="Times New Roman" w:hAnsi="Times New Roman" w:cs="Times New Roman"/>
          <w:sz w:val="24"/>
          <w:szCs w:val="24"/>
        </w:rPr>
        <w:t xml:space="preserve"> would…grumble aloud about women and their troubles” (Achebe 51). </w:t>
      </w:r>
      <w:proofErr w:type="spellStart"/>
      <w:r w:rsidR="007A4FB4">
        <w:rPr>
          <w:rFonts w:ascii="Times New Roman" w:hAnsi="Times New Roman" w:cs="Times New Roman"/>
          <w:sz w:val="24"/>
          <w:szCs w:val="24"/>
        </w:rPr>
        <w:t>Okonkwo</w:t>
      </w:r>
      <w:proofErr w:type="spellEnd"/>
      <w:r w:rsidR="007A4FB4">
        <w:rPr>
          <w:rFonts w:ascii="Times New Roman" w:hAnsi="Times New Roman" w:cs="Times New Roman"/>
          <w:sz w:val="24"/>
          <w:szCs w:val="24"/>
        </w:rPr>
        <w:t xml:space="preserve"> views this metamorphism with pleasure, as stated</w:t>
      </w:r>
    </w:p>
    <w:p w:rsidR="00D248ED" w:rsidRDefault="00CC39EA" w:rsidP="006620C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A4FB4">
        <w:rPr>
          <w:rFonts w:ascii="Times New Roman" w:hAnsi="Times New Roman" w:cs="Times New Roman"/>
          <w:sz w:val="24"/>
          <w:szCs w:val="24"/>
        </w:rPr>
        <w:t>…he was always happy when he heard him (</w:t>
      </w:r>
      <w:proofErr w:type="spellStart"/>
      <w:r w:rsidR="007A4FB4">
        <w:rPr>
          <w:rFonts w:ascii="Times New Roman" w:hAnsi="Times New Roman" w:cs="Times New Roman"/>
          <w:sz w:val="24"/>
          <w:szCs w:val="24"/>
        </w:rPr>
        <w:t>Nwoye</w:t>
      </w:r>
      <w:proofErr w:type="spellEnd"/>
      <w:r w:rsidR="007A4FB4">
        <w:rPr>
          <w:rFonts w:ascii="Times New Roman" w:hAnsi="Times New Roman" w:cs="Times New Roman"/>
          <w:sz w:val="24"/>
          <w:szCs w:val="24"/>
        </w:rPr>
        <w:t xml:space="preserve">) grumbling about women. That showed in time he would be able to control his women folk. No matter how prosperous a man was, if he was unable to rule his women and children (and especially his </w:t>
      </w:r>
      <w:r>
        <w:rPr>
          <w:rFonts w:ascii="Times New Roman" w:hAnsi="Times New Roman" w:cs="Times New Roman"/>
          <w:sz w:val="24"/>
          <w:szCs w:val="24"/>
        </w:rPr>
        <w:t>women) he was not really a man</w:t>
      </w:r>
      <w:r w:rsidR="005E747B">
        <w:rPr>
          <w:rFonts w:ascii="Times New Roman" w:hAnsi="Times New Roman" w:cs="Times New Roman"/>
          <w:sz w:val="24"/>
          <w:szCs w:val="24"/>
        </w:rPr>
        <w:t>.</w:t>
      </w:r>
      <w:r w:rsidR="006620C8">
        <w:rPr>
          <w:rFonts w:ascii="Times New Roman" w:hAnsi="Times New Roman" w:cs="Times New Roman"/>
          <w:sz w:val="24"/>
          <w:szCs w:val="24"/>
        </w:rPr>
        <w:t xml:space="preserve"> </w:t>
      </w:r>
      <w:r w:rsidR="005E747B">
        <w:rPr>
          <w:rFonts w:ascii="Times New Roman" w:hAnsi="Times New Roman" w:cs="Times New Roman"/>
          <w:sz w:val="24"/>
          <w:szCs w:val="24"/>
        </w:rPr>
        <w:t>(Achebe 52)</w:t>
      </w:r>
      <w:r w:rsidR="007A4FB4">
        <w:rPr>
          <w:rFonts w:ascii="Times New Roman" w:hAnsi="Times New Roman" w:cs="Times New Roman"/>
          <w:sz w:val="24"/>
          <w:szCs w:val="24"/>
        </w:rPr>
        <w:t xml:space="preserve"> </w:t>
      </w:r>
    </w:p>
    <w:p w:rsidR="006620C8" w:rsidRDefault="006620C8" w:rsidP="007A4FB4">
      <w:pPr>
        <w:spacing w:line="480" w:lineRule="auto"/>
        <w:rPr>
          <w:rFonts w:ascii="Times New Roman" w:hAnsi="Times New Roman" w:cs="Times New Roman"/>
          <w:sz w:val="24"/>
          <w:szCs w:val="24"/>
        </w:rPr>
      </w:pPr>
    </w:p>
    <w:p w:rsidR="0030536B" w:rsidRDefault="007A4FB4" w:rsidP="007A4FB4">
      <w:pPr>
        <w:spacing w:line="480" w:lineRule="auto"/>
        <w:rPr>
          <w:rFonts w:ascii="Times New Roman" w:hAnsi="Times New Roman" w:cs="Times New Roman"/>
          <w:sz w:val="24"/>
          <w:szCs w:val="24"/>
        </w:rPr>
      </w:pPr>
      <w:r w:rsidRPr="006620C8">
        <w:rPr>
          <w:rFonts w:ascii="Times New Roman" w:hAnsi="Times New Roman" w:cs="Times New Roman"/>
          <w:sz w:val="24"/>
          <w:szCs w:val="24"/>
        </w:rPr>
        <w:t xml:space="preserve">The </w:t>
      </w:r>
      <w:r w:rsidR="00251C38" w:rsidRPr="006620C8">
        <w:rPr>
          <w:rFonts w:ascii="Times New Roman" w:hAnsi="Times New Roman" w:cs="Times New Roman"/>
          <w:sz w:val="24"/>
          <w:szCs w:val="24"/>
        </w:rPr>
        <w:t xml:space="preserve">dominant role men are expected to assume over women in </w:t>
      </w:r>
      <w:r w:rsidR="00DA18BB">
        <w:rPr>
          <w:rFonts w:ascii="Times New Roman" w:hAnsi="Times New Roman" w:cs="Times New Roman"/>
          <w:sz w:val="24"/>
          <w:szCs w:val="24"/>
        </w:rPr>
        <w:t>Igbo culture reflects the normalcy of female submission, an idea</w:t>
      </w:r>
      <w:r w:rsidR="00251C38" w:rsidRPr="006620C8">
        <w:rPr>
          <w:rFonts w:ascii="Times New Roman" w:hAnsi="Times New Roman" w:cs="Times New Roman"/>
          <w:sz w:val="24"/>
          <w:szCs w:val="24"/>
        </w:rPr>
        <w:t xml:space="preserve"> ingrained in its social attitude. </w:t>
      </w:r>
      <w:r w:rsidR="0030536B" w:rsidRPr="006620C8">
        <w:rPr>
          <w:rFonts w:ascii="Times New Roman" w:hAnsi="Times New Roman" w:cs="Times New Roman"/>
          <w:sz w:val="24"/>
          <w:szCs w:val="24"/>
        </w:rPr>
        <w:t>As the i</w:t>
      </w:r>
      <w:r w:rsidR="00DA18BB">
        <w:rPr>
          <w:rFonts w:ascii="Times New Roman" w:hAnsi="Times New Roman" w:cs="Times New Roman"/>
          <w:sz w:val="24"/>
          <w:szCs w:val="24"/>
        </w:rPr>
        <w:t>nferior sex, women were expected</w:t>
      </w:r>
      <w:r w:rsidR="0030536B" w:rsidRPr="006620C8">
        <w:rPr>
          <w:rFonts w:ascii="Times New Roman" w:hAnsi="Times New Roman" w:cs="Times New Roman"/>
          <w:sz w:val="24"/>
          <w:szCs w:val="24"/>
        </w:rPr>
        <w:t xml:space="preserve"> to be meek and obedient and adopt a submissive role toward the needs and wants of the men folk.</w:t>
      </w:r>
      <w:r w:rsidR="00DA18BB">
        <w:rPr>
          <w:rFonts w:ascii="Times New Roman" w:hAnsi="Times New Roman" w:cs="Times New Roman"/>
          <w:sz w:val="24"/>
          <w:szCs w:val="24"/>
        </w:rPr>
        <w:t xml:space="preserve"> Their inferior state also made poor treatment an expectation for women, as shown by the novel’s effective documentation</w:t>
      </w:r>
      <w:r w:rsidR="0030536B">
        <w:rPr>
          <w:rFonts w:ascii="Times New Roman" w:hAnsi="Times New Roman" w:cs="Times New Roman"/>
          <w:sz w:val="24"/>
          <w:szCs w:val="24"/>
        </w:rPr>
        <w:t xml:space="preserve"> of the physica</w:t>
      </w:r>
      <w:r w:rsidR="00D80736">
        <w:rPr>
          <w:rFonts w:ascii="Times New Roman" w:hAnsi="Times New Roman" w:cs="Times New Roman"/>
          <w:sz w:val="24"/>
          <w:szCs w:val="24"/>
        </w:rPr>
        <w:t xml:space="preserve">l </w:t>
      </w:r>
      <w:r w:rsidR="00FA465E">
        <w:rPr>
          <w:rFonts w:ascii="Times New Roman" w:hAnsi="Times New Roman" w:cs="Times New Roman"/>
          <w:sz w:val="24"/>
          <w:szCs w:val="24"/>
        </w:rPr>
        <w:t xml:space="preserve">and verbal </w:t>
      </w:r>
      <w:r w:rsidR="00D80736">
        <w:rPr>
          <w:rFonts w:ascii="Times New Roman" w:hAnsi="Times New Roman" w:cs="Times New Roman"/>
          <w:sz w:val="24"/>
          <w:szCs w:val="24"/>
        </w:rPr>
        <w:t>abuse that women endured</w:t>
      </w:r>
      <w:r w:rsidR="0030536B">
        <w:rPr>
          <w:rFonts w:ascii="Times New Roman" w:hAnsi="Times New Roman" w:cs="Times New Roman"/>
          <w:sz w:val="24"/>
          <w:szCs w:val="24"/>
        </w:rPr>
        <w:t xml:space="preserve"> at the hands of men in Igbo culture</w:t>
      </w:r>
      <w:r w:rsidR="00FA465E">
        <w:rPr>
          <w:rFonts w:ascii="Times New Roman" w:hAnsi="Times New Roman" w:cs="Times New Roman"/>
          <w:sz w:val="24"/>
          <w:szCs w:val="24"/>
        </w:rPr>
        <w:t xml:space="preserve">. </w:t>
      </w:r>
      <w:proofErr w:type="spellStart"/>
      <w:r w:rsidR="00FA465E">
        <w:rPr>
          <w:rFonts w:ascii="Times New Roman" w:hAnsi="Times New Roman" w:cs="Times New Roman"/>
          <w:sz w:val="24"/>
          <w:szCs w:val="24"/>
        </w:rPr>
        <w:t>Okonkwo</w:t>
      </w:r>
      <w:proofErr w:type="spellEnd"/>
      <w:r w:rsidR="00FA465E">
        <w:rPr>
          <w:rFonts w:ascii="Times New Roman" w:hAnsi="Times New Roman" w:cs="Times New Roman"/>
          <w:sz w:val="24"/>
          <w:szCs w:val="24"/>
        </w:rPr>
        <w:t xml:space="preserve"> demonstrates this when his rage results in the severe beating of his second wife, “…</w:t>
      </w:r>
      <w:proofErr w:type="spellStart"/>
      <w:r w:rsidR="00FA465E">
        <w:rPr>
          <w:rFonts w:ascii="Times New Roman" w:hAnsi="Times New Roman" w:cs="Times New Roman"/>
          <w:sz w:val="24"/>
          <w:szCs w:val="24"/>
        </w:rPr>
        <w:t>Okonkwo</w:t>
      </w:r>
      <w:proofErr w:type="spellEnd"/>
      <w:r w:rsidR="00FA465E">
        <w:rPr>
          <w:rFonts w:ascii="Times New Roman" w:hAnsi="Times New Roman" w:cs="Times New Roman"/>
          <w:sz w:val="24"/>
          <w:szCs w:val="24"/>
        </w:rPr>
        <w:t xml:space="preserve"> gave her a sound beating and left her and her only </w:t>
      </w:r>
      <w:r w:rsidR="00FA465E">
        <w:rPr>
          <w:rFonts w:ascii="Times New Roman" w:hAnsi="Times New Roman" w:cs="Times New Roman"/>
          <w:sz w:val="24"/>
          <w:szCs w:val="24"/>
        </w:rPr>
        <w:lastRenderedPageBreak/>
        <w:t>daug</w:t>
      </w:r>
      <w:r w:rsidR="00CC39EA">
        <w:rPr>
          <w:rFonts w:ascii="Times New Roman" w:hAnsi="Times New Roman" w:cs="Times New Roman"/>
          <w:sz w:val="24"/>
          <w:szCs w:val="24"/>
        </w:rPr>
        <w:t>hter weeping</w:t>
      </w:r>
      <w:proofErr w:type="gramStart"/>
      <w:r w:rsidR="00CC39EA">
        <w:rPr>
          <w:rFonts w:ascii="Times New Roman" w:hAnsi="Times New Roman" w:cs="Times New Roman"/>
          <w:sz w:val="24"/>
          <w:szCs w:val="24"/>
        </w:rPr>
        <w:t>”</w:t>
      </w:r>
      <w:r w:rsidR="00FA465E">
        <w:rPr>
          <w:rFonts w:ascii="Times New Roman" w:hAnsi="Times New Roman" w:cs="Times New Roman"/>
          <w:sz w:val="24"/>
          <w:szCs w:val="24"/>
        </w:rPr>
        <w:t>(</w:t>
      </w:r>
      <w:proofErr w:type="gramEnd"/>
      <w:r w:rsidR="00FA465E">
        <w:rPr>
          <w:rFonts w:ascii="Times New Roman" w:hAnsi="Times New Roman" w:cs="Times New Roman"/>
          <w:sz w:val="24"/>
          <w:szCs w:val="24"/>
        </w:rPr>
        <w:t xml:space="preserve">Achebe 39). The ease and lack of hesitation involved in </w:t>
      </w:r>
      <w:proofErr w:type="spellStart"/>
      <w:r w:rsidR="00FA465E">
        <w:rPr>
          <w:rFonts w:ascii="Times New Roman" w:hAnsi="Times New Roman" w:cs="Times New Roman"/>
          <w:sz w:val="24"/>
          <w:szCs w:val="24"/>
        </w:rPr>
        <w:t>Okonkwo’s</w:t>
      </w:r>
      <w:proofErr w:type="spellEnd"/>
      <w:r w:rsidR="00FA465E">
        <w:rPr>
          <w:rFonts w:ascii="Times New Roman" w:hAnsi="Times New Roman" w:cs="Times New Roman"/>
          <w:sz w:val="24"/>
          <w:szCs w:val="24"/>
        </w:rPr>
        <w:t xml:space="preserve"> decision to commit an act of violence</w:t>
      </w:r>
      <w:r w:rsidR="00DA18BB">
        <w:rPr>
          <w:rFonts w:ascii="Times New Roman" w:hAnsi="Times New Roman" w:cs="Times New Roman"/>
          <w:sz w:val="24"/>
          <w:szCs w:val="24"/>
        </w:rPr>
        <w:t xml:space="preserve"> against his wife, is a prime example of the lack of respect</w:t>
      </w:r>
      <w:r w:rsidR="00FA465E">
        <w:rPr>
          <w:rFonts w:ascii="Times New Roman" w:hAnsi="Times New Roman" w:cs="Times New Roman"/>
          <w:sz w:val="24"/>
          <w:szCs w:val="24"/>
        </w:rPr>
        <w:t xml:space="preserve"> geared toward women in Igbo culture. As a great man in the clan, </w:t>
      </w:r>
      <w:proofErr w:type="spellStart"/>
      <w:r w:rsidR="00FA465E">
        <w:rPr>
          <w:rFonts w:ascii="Times New Roman" w:hAnsi="Times New Roman" w:cs="Times New Roman"/>
          <w:sz w:val="24"/>
          <w:szCs w:val="24"/>
        </w:rPr>
        <w:t>Okonk</w:t>
      </w:r>
      <w:r w:rsidR="00DA18BB">
        <w:rPr>
          <w:rFonts w:ascii="Times New Roman" w:hAnsi="Times New Roman" w:cs="Times New Roman"/>
          <w:sz w:val="24"/>
          <w:szCs w:val="24"/>
        </w:rPr>
        <w:t>wo</w:t>
      </w:r>
      <w:proofErr w:type="spellEnd"/>
      <w:r w:rsidR="00DA18BB">
        <w:rPr>
          <w:rFonts w:ascii="Times New Roman" w:hAnsi="Times New Roman" w:cs="Times New Roman"/>
          <w:sz w:val="24"/>
          <w:szCs w:val="24"/>
        </w:rPr>
        <w:t xml:space="preserve"> represents the pillars of the values of his</w:t>
      </w:r>
      <w:r w:rsidR="00714CCC">
        <w:rPr>
          <w:rFonts w:ascii="Times New Roman" w:hAnsi="Times New Roman" w:cs="Times New Roman"/>
          <w:sz w:val="24"/>
          <w:szCs w:val="24"/>
        </w:rPr>
        <w:t xml:space="preserve"> community,</w:t>
      </w:r>
      <w:r w:rsidR="00DA18BB">
        <w:rPr>
          <w:rFonts w:ascii="Times New Roman" w:hAnsi="Times New Roman" w:cs="Times New Roman"/>
          <w:sz w:val="24"/>
          <w:szCs w:val="24"/>
        </w:rPr>
        <w:t xml:space="preserve"> insinuating that the actions he commits portray the attitude o</w:t>
      </w:r>
      <w:r w:rsidR="00577380">
        <w:rPr>
          <w:rFonts w:ascii="Times New Roman" w:hAnsi="Times New Roman" w:cs="Times New Roman"/>
          <w:sz w:val="24"/>
          <w:szCs w:val="24"/>
        </w:rPr>
        <w:t>f the entire society, marking acceptance of female inferiority, and violent actions against them as justifiable.</w:t>
      </w:r>
    </w:p>
    <w:p w:rsidR="006620C8" w:rsidRDefault="007E741A" w:rsidP="006620C8">
      <w:pPr>
        <w:spacing w:line="480" w:lineRule="auto"/>
        <w:rPr>
          <w:rFonts w:ascii="Times New Roman" w:hAnsi="Times New Roman" w:cs="Times New Roman"/>
          <w:sz w:val="24"/>
          <w:szCs w:val="24"/>
        </w:rPr>
      </w:pPr>
      <w:r>
        <w:rPr>
          <w:rFonts w:ascii="Times New Roman" w:hAnsi="Times New Roman" w:cs="Times New Roman"/>
          <w:sz w:val="24"/>
          <w:szCs w:val="24"/>
        </w:rPr>
        <w:tab/>
      </w:r>
      <w:r w:rsidR="00894B9B">
        <w:rPr>
          <w:rFonts w:ascii="Times New Roman" w:hAnsi="Times New Roman" w:cs="Times New Roman"/>
          <w:sz w:val="24"/>
          <w:szCs w:val="24"/>
        </w:rPr>
        <w:t xml:space="preserve">Female inferiority is a </w:t>
      </w:r>
      <w:r w:rsidR="00F96D2B">
        <w:rPr>
          <w:rFonts w:ascii="Times New Roman" w:hAnsi="Times New Roman" w:cs="Times New Roman"/>
          <w:sz w:val="24"/>
          <w:szCs w:val="24"/>
        </w:rPr>
        <w:t>familiar concept to Puritan New England, the setting</w:t>
      </w:r>
      <w:r w:rsidR="00894B9B">
        <w:rPr>
          <w:rFonts w:ascii="Times New Roman" w:hAnsi="Times New Roman" w:cs="Times New Roman"/>
          <w:sz w:val="24"/>
          <w:szCs w:val="24"/>
        </w:rPr>
        <w:t xml:space="preserve"> of Nathaniel Hawthorne’s </w:t>
      </w:r>
      <w:r w:rsidR="00894B9B">
        <w:rPr>
          <w:rFonts w:ascii="Times New Roman" w:hAnsi="Times New Roman" w:cs="Times New Roman"/>
          <w:i/>
          <w:sz w:val="24"/>
          <w:szCs w:val="24"/>
        </w:rPr>
        <w:t xml:space="preserve"> The Scarlet Letter</w:t>
      </w:r>
      <w:r w:rsidR="00894B9B">
        <w:rPr>
          <w:rFonts w:ascii="Times New Roman" w:hAnsi="Times New Roman" w:cs="Times New Roman"/>
          <w:sz w:val="24"/>
          <w:szCs w:val="24"/>
        </w:rPr>
        <w:t>,</w:t>
      </w:r>
      <w:r w:rsidR="00F8040D">
        <w:rPr>
          <w:rFonts w:ascii="Times New Roman" w:hAnsi="Times New Roman" w:cs="Times New Roman"/>
          <w:sz w:val="24"/>
          <w:szCs w:val="24"/>
        </w:rPr>
        <w:t xml:space="preserve"> which tells the story of Hester Prynne, a married woman, who embarks on an extra marital affair in her husband’s long absence, which results in the birth of her daughter Pearl. Following the strict codes for behavior of the Puritans, Hester is shunned by the townspeople. Hester’s affair and illegitimate</w:t>
      </w:r>
      <w:r w:rsidR="00DB503B">
        <w:rPr>
          <w:rFonts w:ascii="Times New Roman" w:hAnsi="Times New Roman" w:cs="Times New Roman"/>
          <w:sz w:val="24"/>
          <w:szCs w:val="24"/>
        </w:rPr>
        <w:t xml:space="preserve"> </w:t>
      </w:r>
      <w:r w:rsidR="00F96D2B">
        <w:rPr>
          <w:rFonts w:ascii="Times New Roman" w:hAnsi="Times New Roman" w:cs="Times New Roman"/>
          <w:sz w:val="24"/>
          <w:szCs w:val="24"/>
        </w:rPr>
        <w:t>ser</w:t>
      </w:r>
      <w:r w:rsidR="00F8040D">
        <w:rPr>
          <w:rFonts w:ascii="Times New Roman" w:hAnsi="Times New Roman" w:cs="Times New Roman"/>
          <w:sz w:val="24"/>
          <w:szCs w:val="24"/>
        </w:rPr>
        <w:t>ve</w:t>
      </w:r>
      <w:r w:rsidR="00F96D2B">
        <w:rPr>
          <w:rFonts w:ascii="Times New Roman" w:hAnsi="Times New Roman" w:cs="Times New Roman"/>
          <w:sz w:val="24"/>
          <w:szCs w:val="24"/>
        </w:rPr>
        <w:t xml:space="preserve"> as</w:t>
      </w:r>
      <w:r w:rsidR="00894B9B">
        <w:rPr>
          <w:rFonts w:ascii="Times New Roman" w:hAnsi="Times New Roman" w:cs="Times New Roman"/>
          <w:sz w:val="24"/>
          <w:szCs w:val="24"/>
        </w:rPr>
        <w:t xml:space="preserve"> </w:t>
      </w:r>
      <w:r w:rsidR="00F96D2B">
        <w:rPr>
          <w:rFonts w:ascii="Times New Roman" w:hAnsi="Times New Roman" w:cs="Times New Roman"/>
          <w:sz w:val="24"/>
          <w:szCs w:val="24"/>
        </w:rPr>
        <w:t>the main catalyst for the humiliation and contradictory sta</w:t>
      </w:r>
      <w:r w:rsidR="00F8040D">
        <w:rPr>
          <w:rFonts w:ascii="Times New Roman" w:hAnsi="Times New Roman" w:cs="Times New Roman"/>
          <w:sz w:val="24"/>
          <w:szCs w:val="24"/>
        </w:rPr>
        <w:t>ndards heaped upon her</w:t>
      </w:r>
      <w:r w:rsidR="00577380">
        <w:rPr>
          <w:rFonts w:ascii="Times New Roman" w:hAnsi="Times New Roman" w:cs="Times New Roman"/>
          <w:sz w:val="24"/>
          <w:szCs w:val="24"/>
        </w:rPr>
        <w:t>, demonstrating the unfair judgment of women</w:t>
      </w:r>
      <w:r w:rsidR="00F96D2B">
        <w:rPr>
          <w:rFonts w:ascii="Times New Roman" w:hAnsi="Times New Roman" w:cs="Times New Roman"/>
          <w:sz w:val="24"/>
          <w:szCs w:val="24"/>
        </w:rPr>
        <w:t xml:space="preserve">. </w:t>
      </w:r>
      <w:r w:rsidR="00F8040D">
        <w:rPr>
          <w:rFonts w:ascii="Times New Roman" w:hAnsi="Times New Roman" w:cs="Times New Roman"/>
          <w:sz w:val="24"/>
          <w:szCs w:val="24"/>
        </w:rPr>
        <w:t>Humiliation begins to play its part when Hester is a</w:t>
      </w:r>
      <w:r w:rsidR="00A85497">
        <w:rPr>
          <w:rFonts w:ascii="Times New Roman" w:hAnsi="Times New Roman" w:cs="Times New Roman"/>
          <w:sz w:val="24"/>
          <w:szCs w:val="24"/>
        </w:rPr>
        <w:t>ssigned to wear a scarlet ‘A’</w:t>
      </w:r>
      <w:r w:rsidR="00F8040D">
        <w:rPr>
          <w:rFonts w:ascii="Times New Roman" w:hAnsi="Times New Roman" w:cs="Times New Roman"/>
          <w:sz w:val="24"/>
          <w:szCs w:val="24"/>
        </w:rPr>
        <w:t xml:space="preserve"> upon her chest, to mark her sin</w:t>
      </w:r>
      <w:r w:rsidR="00DB503B">
        <w:rPr>
          <w:rFonts w:ascii="Times New Roman" w:hAnsi="Times New Roman" w:cs="Times New Roman"/>
          <w:sz w:val="24"/>
          <w:szCs w:val="24"/>
        </w:rPr>
        <w:t xml:space="preserve"> of adultery</w:t>
      </w:r>
      <w:r w:rsidR="00F8040D">
        <w:rPr>
          <w:rFonts w:ascii="Times New Roman" w:hAnsi="Times New Roman" w:cs="Times New Roman"/>
          <w:sz w:val="24"/>
          <w:szCs w:val="24"/>
        </w:rPr>
        <w:t>,</w:t>
      </w:r>
    </w:p>
    <w:p w:rsidR="00F8040D" w:rsidRPr="006620C8" w:rsidRDefault="0059064A" w:rsidP="006620C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0DA9" w:rsidRPr="006620C8">
        <w:rPr>
          <w:rFonts w:ascii="Times New Roman" w:hAnsi="Times New Roman" w:cs="Times New Roman"/>
          <w:sz w:val="24"/>
          <w:szCs w:val="24"/>
        </w:rPr>
        <w:t>In a moment, however, wisely judging that one token of her shame would but poorly serve to hide another, she took the baby on her arm, and with a burning blush, and yet a haughty smile, and a glance that would not be abashed…On the breast of her gown, in fine red cloth, appeared the letter A</w:t>
      </w:r>
      <w:r>
        <w:rPr>
          <w:rFonts w:ascii="Times New Roman" w:hAnsi="Times New Roman" w:cs="Times New Roman"/>
          <w:sz w:val="24"/>
          <w:szCs w:val="24"/>
        </w:rPr>
        <w:t>.</w:t>
      </w:r>
      <w:r w:rsidR="006620C8" w:rsidRPr="006620C8">
        <w:rPr>
          <w:rFonts w:ascii="Times New Roman" w:hAnsi="Times New Roman" w:cs="Times New Roman"/>
          <w:sz w:val="24"/>
          <w:szCs w:val="24"/>
        </w:rPr>
        <w:t xml:space="preserve"> </w:t>
      </w:r>
      <w:r w:rsidR="004B0DA9" w:rsidRPr="006620C8">
        <w:rPr>
          <w:rFonts w:ascii="Times New Roman" w:hAnsi="Times New Roman" w:cs="Times New Roman"/>
          <w:sz w:val="24"/>
          <w:szCs w:val="24"/>
        </w:rPr>
        <w:t>(Hawtho</w:t>
      </w:r>
      <w:r w:rsidR="000C72C1" w:rsidRPr="006620C8">
        <w:rPr>
          <w:rFonts w:ascii="Times New Roman" w:hAnsi="Times New Roman" w:cs="Times New Roman"/>
          <w:sz w:val="24"/>
          <w:szCs w:val="24"/>
        </w:rPr>
        <w:t>rne</w:t>
      </w:r>
      <w:r>
        <w:rPr>
          <w:rFonts w:ascii="Times New Roman" w:hAnsi="Times New Roman" w:cs="Times New Roman"/>
          <w:sz w:val="24"/>
          <w:szCs w:val="24"/>
        </w:rPr>
        <w:t>)</w:t>
      </w:r>
    </w:p>
    <w:p w:rsidR="00A85497" w:rsidRDefault="004B0DA9" w:rsidP="00577380">
      <w:pPr>
        <w:spacing w:line="480" w:lineRule="auto"/>
        <w:rPr>
          <w:rFonts w:ascii="Times New Roman" w:hAnsi="Times New Roman" w:cs="Times New Roman"/>
          <w:sz w:val="24"/>
          <w:szCs w:val="24"/>
        </w:rPr>
      </w:pPr>
      <w:r>
        <w:rPr>
          <w:rFonts w:ascii="Times New Roman" w:hAnsi="Times New Roman" w:cs="Times New Roman"/>
          <w:sz w:val="24"/>
          <w:szCs w:val="24"/>
        </w:rPr>
        <w:tab/>
      </w:r>
    </w:p>
    <w:p w:rsidR="00B44D0D" w:rsidRDefault="00A85497" w:rsidP="00577380">
      <w:pPr>
        <w:spacing w:line="480" w:lineRule="auto"/>
        <w:rPr>
          <w:rFonts w:ascii="Times New Roman" w:hAnsi="Times New Roman" w:cs="Times New Roman"/>
          <w:sz w:val="24"/>
          <w:szCs w:val="24"/>
        </w:rPr>
      </w:pPr>
      <w:r>
        <w:rPr>
          <w:rFonts w:ascii="Times New Roman" w:hAnsi="Times New Roman" w:cs="Times New Roman"/>
          <w:sz w:val="24"/>
          <w:szCs w:val="24"/>
        </w:rPr>
        <w:t xml:space="preserve">Such a punishment, rather than forcing her </w:t>
      </w:r>
      <w:r w:rsidR="00E81582">
        <w:rPr>
          <w:rFonts w:ascii="Times New Roman" w:hAnsi="Times New Roman" w:cs="Times New Roman"/>
          <w:sz w:val="24"/>
          <w:szCs w:val="24"/>
        </w:rPr>
        <w:t xml:space="preserve">to repent for her </w:t>
      </w:r>
      <w:r>
        <w:rPr>
          <w:rFonts w:ascii="Times New Roman" w:hAnsi="Times New Roman" w:cs="Times New Roman"/>
          <w:sz w:val="24"/>
          <w:szCs w:val="24"/>
        </w:rPr>
        <w:t xml:space="preserve">private sin, </w:t>
      </w:r>
      <w:r w:rsidR="00E1231B">
        <w:rPr>
          <w:rFonts w:ascii="Times New Roman" w:hAnsi="Times New Roman" w:cs="Times New Roman"/>
          <w:sz w:val="24"/>
          <w:szCs w:val="24"/>
        </w:rPr>
        <w:t xml:space="preserve">is designed to </w:t>
      </w:r>
      <w:r>
        <w:rPr>
          <w:rFonts w:ascii="Times New Roman" w:hAnsi="Times New Roman" w:cs="Times New Roman"/>
          <w:sz w:val="24"/>
          <w:szCs w:val="24"/>
        </w:rPr>
        <w:t>publicly embarrass Hester, a trait which marks the cruelty and injustice of it. This injustice is enunciated when, later in the novel,</w:t>
      </w:r>
      <w:r w:rsidR="00B44D0D">
        <w:rPr>
          <w:rFonts w:ascii="Times New Roman" w:hAnsi="Times New Roman" w:cs="Times New Roman"/>
          <w:sz w:val="24"/>
          <w:szCs w:val="24"/>
        </w:rPr>
        <w:t xml:space="preserve"> it is revealed, through </w:t>
      </w:r>
      <w:proofErr w:type="spellStart"/>
      <w:r w:rsidR="00B44D0D">
        <w:rPr>
          <w:rFonts w:ascii="Times New Roman" w:hAnsi="Times New Roman" w:cs="Times New Roman"/>
          <w:sz w:val="24"/>
          <w:szCs w:val="24"/>
        </w:rPr>
        <w:t>self confession</w:t>
      </w:r>
      <w:proofErr w:type="spellEnd"/>
      <w:r w:rsidR="00B44D0D">
        <w:rPr>
          <w:rFonts w:ascii="Times New Roman" w:hAnsi="Times New Roman" w:cs="Times New Roman"/>
          <w:sz w:val="24"/>
          <w:szCs w:val="24"/>
        </w:rPr>
        <w:t xml:space="preserve">, that </w:t>
      </w:r>
      <w:proofErr w:type="spellStart"/>
      <w:r w:rsidR="00B44D0D">
        <w:rPr>
          <w:rFonts w:ascii="Times New Roman" w:hAnsi="Times New Roman" w:cs="Times New Roman"/>
          <w:sz w:val="24"/>
          <w:szCs w:val="24"/>
        </w:rPr>
        <w:t>Dimmesdale</w:t>
      </w:r>
      <w:proofErr w:type="spellEnd"/>
      <w:r w:rsidR="00B44D0D">
        <w:rPr>
          <w:rFonts w:ascii="Times New Roman" w:hAnsi="Times New Roman" w:cs="Times New Roman"/>
          <w:sz w:val="24"/>
          <w:szCs w:val="24"/>
        </w:rPr>
        <w:t>, a re</w:t>
      </w:r>
      <w:r>
        <w:rPr>
          <w:rFonts w:ascii="Times New Roman" w:hAnsi="Times New Roman" w:cs="Times New Roman"/>
          <w:sz w:val="24"/>
          <w:szCs w:val="24"/>
        </w:rPr>
        <w:t xml:space="preserve">verend no less, fathered Pearl. Rather than the scorn that flavored Hester’s reception, this confession </w:t>
      </w:r>
      <w:r w:rsidR="00B44D0D">
        <w:rPr>
          <w:rFonts w:ascii="Times New Roman" w:hAnsi="Times New Roman" w:cs="Times New Roman"/>
          <w:sz w:val="24"/>
          <w:szCs w:val="24"/>
        </w:rPr>
        <w:t>is met with acclaim from the townspeople, who are described as believing “</w:t>
      </w:r>
      <w:r w:rsidR="0090684C" w:rsidRPr="0090684C">
        <w:rPr>
          <w:rFonts w:ascii="Times New Roman" w:hAnsi="Times New Roman" w:cs="Times New Roman"/>
          <w:sz w:val="24"/>
          <w:szCs w:val="24"/>
        </w:rPr>
        <w:t xml:space="preserve">he had made the manner of his </w:t>
      </w:r>
      <w:proofErr w:type="gramStart"/>
      <w:r w:rsidR="0090684C" w:rsidRPr="0090684C">
        <w:rPr>
          <w:rFonts w:ascii="Times New Roman" w:hAnsi="Times New Roman" w:cs="Times New Roman"/>
          <w:sz w:val="24"/>
          <w:szCs w:val="24"/>
        </w:rPr>
        <w:t>death</w:t>
      </w:r>
      <w:r>
        <w:rPr>
          <w:rFonts w:ascii="Times New Roman" w:hAnsi="Times New Roman" w:cs="Times New Roman"/>
          <w:sz w:val="24"/>
          <w:szCs w:val="24"/>
        </w:rPr>
        <w:t>(</w:t>
      </w:r>
      <w:proofErr w:type="gramEnd"/>
      <w:r>
        <w:rPr>
          <w:rFonts w:ascii="Times New Roman" w:hAnsi="Times New Roman" w:cs="Times New Roman"/>
          <w:sz w:val="24"/>
          <w:szCs w:val="24"/>
        </w:rPr>
        <w:t>which occurs after his confession</w:t>
      </w:r>
      <w:r w:rsidR="0090684C">
        <w:rPr>
          <w:rFonts w:ascii="Times New Roman" w:hAnsi="Times New Roman" w:cs="Times New Roman"/>
          <w:sz w:val="24"/>
          <w:szCs w:val="24"/>
        </w:rPr>
        <w:t>)</w:t>
      </w:r>
      <w:r w:rsidR="0090684C" w:rsidRPr="0090684C">
        <w:rPr>
          <w:rFonts w:ascii="Times New Roman" w:hAnsi="Times New Roman" w:cs="Times New Roman"/>
          <w:sz w:val="24"/>
          <w:szCs w:val="24"/>
        </w:rPr>
        <w:t xml:space="preserve"> a parable, in order to impress on his admirers the </w:t>
      </w:r>
      <w:r w:rsidR="0090684C" w:rsidRPr="0090684C">
        <w:rPr>
          <w:rFonts w:ascii="Times New Roman" w:hAnsi="Times New Roman" w:cs="Times New Roman"/>
          <w:sz w:val="24"/>
          <w:szCs w:val="24"/>
        </w:rPr>
        <w:lastRenderedPageBreak/>
        <w:t>mighty and mournful lesson, that, in the view of Infinite P</w:t>
      </w:r>
      <w:r w:rsidR="0090684C">
        <w:rPr>
          <w:rFonts w:ascii="Times New Roman" w:hAnsi="Times New Roman" w:cs="Times New Roman"/>
          <w:sz w:val="24"/>
          <w:szCs w:val="24"/>
        </w:rPr>
        <w:t xml:space="preserve">urity, we are sinners </w:t>
      </w:r>
      <w:r w:rsidR="000C72C1">
        <w:rPr>
          <w:rFonts w:ascii="Times New Roman" w:hAnsi="Times New Roman" w:cs="Times New Roman"/>
          <w:sz w:val="24"/>
          <w:szCs w:val="24"/>
        </w:rPr>
        <w:t>all alike” (Hawthorne</w:t>
      </w:r>
      <w:r w:rsidR="0090684C">
        <w:rPr>
          <w:rFonts w:ascii="Times New Roman" w:hAnsi="Times New Roman" w:cs="Times New Roman"/>
          <w:sz w:val="24"/>
          <w:szCs w:val="24"/>
        </w:rPr>
        <w:t xml:space="preserve">). As a man of high standing in the community whose actions contradict his very teachings, logically, </w:t>
      </w:r>
      <w:proofErr w:type="spellStart"/>
      <w:r w:rsidR="0090684C">
        <w:rPr>
          <w:rFonts w:ascii="Times New Roman" w:hAnsi="Times New Roman" w:cs="Times New Roman"/>
          <w:sz w:val="24"/>
          <w:szCs w:val="24"/>
        </w:rPr>
        <w:t>Dimmesdale</w:t>
      </w:r>
      <w:proofErr w:type="spellEnd"/>
      <w:r w:rsidR="0090684C">
        <w:rPr>
          <w:rFonts w:ascii="Times New Roman" w:hAnsi="Times New Roman" w:cs="Times New Roman"/>
          <w:sz w:val="24"/>
          <w:szCs w:val="24"/>
        </w:rPr>
        <w:t xml:space="preserve"> should have been condemned more severely than Hester. However, because he is a man, and more importantly, a minister, his confession and dramatic death is easily warped into the illusion of a lesson for the townspeople, whereas Hester</w:t>
      </w:r>
      <w:r w:rsidR="00312CEC">
        <w:rPr>
          <w:rFonts w:ascii="Times New Roman" w:hAnsi="Times New Roman" w:cs="Times New Roman"/>
          <w:sz w:val="24"/>
          <w:szCs w:val="24"/>
        </w:rPr>
        <w:t>, as a woman,</w:t>
      </w:r>
      <w:r w:rsidR="0090684C">
        <w:rPr>
          <w:rFonts w:ascii="Times New Roman" w:hAnsi="Times New Roman" w:cs="Times New Roman"/>
          <w:sz w:val="24"/>
          <w:szCs w:val="24"/>
        </w:rPr>
        <w:t xml:space="preserve"> is not given </w:t>
      </w:r>
      <w:r w:rsidR="00312CEC">
        <w:rPr>
          <w:rFonts w:ascii="Times New Roman" w:hAnsi="Times New Roman" w:cs="Times New Roman"/>
          <w:sz w:val="24"/>
          <w:szCs w:val="24"/>
        </w:rPr>
        <w:t>such a benefit of the do</w:t>
      </w:r>
      <w:r w:rsidR="000C72C1">
        <w:rPr>
          <w:rFonts w:ascii="Times New Roman" w:hAnsi="Times New Roman" w:cs="Times New Roman"/>
          <w:sz w:val="24"/>
          <w:szCs w:val="24"/>
        </w:rPr>
        <w:t xml:space="preserve">ubt and is instantly labeled a “brazen hussy” (Hawthorne) </w:t>
      </w:r>
      <w:r w:rsidR="00312CEC">
        <w:rPr>
          <w:rFonts w:ascii="Times New Roman" w:hAnsi="Times New Roman" w:cs="Times New Roman"/>
          <w:sz w:val="24"/>
          <w:szCs w:val="24"/>
        </w:rPr>
        <w:t xml:space="preserve">for her role in the affair. </w:t>
      </w:r>
      <w:r w:rsidR="00E81582">
        <w:rPr>
          <w:rFonts w:ascii="Times New Roman" w:hAnsi="Times New Roman" w:cs="Times New Roman"/>
          <w:sz w:val="24"/>
          <w:szCs w:val="24"/>
        </w:rPr>
        <w:t>Hester’s unfair treatment reflects the contempt held toward women in Puritan society.</w:t>
      </w:r>
    </w:p>
    <w:p w:rsidR="00AD478F" w:rsidRPr="008F23DA" w:rsidRDefault="004B1F59" w:rsidP="00AD478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cultural insights offered by the vividly described settings of </w:t>
      </w:r>
      <w:r w:rsidR="009A2574">
        <w:rPr>
          <w:rFonts w:ascii="Times New Roman" w:hAnsi="Times New Roman" w:cs="Times New Roman"/>
          <w:i/>
          <w:sz w:val="24"/>
          <w:szCs w:val="24"/>
        </w:rPr>
        <w:t xml:space="preserve">Hamlet, Things Fall Apart, </w:t>
      </w:r>
      <w:r w:rsidR="009A2574">
        <w:rPr>
          <w:rFonts w:ascii="Times New Roman" w:hAnsi="Times New Roman" w:cs="Times New Roman"/>
          <w:sz w:val="24"/>
          <w:szCs w:val="24"/>
        </w:rPr>
        <w:t>and</w:t>
      </w:r>
      <w:r w:rsidR="00AD478F">
        <w:rPr>
          <w:rFonts w:ascii="Times New Roman" w:hAnsi="Times New Roman" w:cs="Times New Roman"/>
          <w:i/>
          <w:sz w:val="24"/>
          <w:szCs w:val="24"/>
        </w:rPr>
        <w:t xml:space="preserve"> The Scarlet Letter</w:t>
      </w:r>
      <w:r w:rsidR="008F23DA">
        <w:rPr>
          <w:rFonts w:ascii="Times New Roman" w:hAnsi="Times New Roman" w:cs="Times New Roman"/>
          <w:sz w:val="24"/>
          <w:szCs w:val="24"/>
        </w:rPr>
        <w:t xml:space="preserve"> effectively portray women as the inferior sex through the use of strictly limited gender roles, verbal and physical abuse, and conflicting </w:t>
      </w:r>
      <w:r>
        <w:rPr>
          <w:rFonts w:ascii="Times New Roman" w:hAnsi="Times New Roman" w:cs="Times New Roman"/>
          <w:sz w:val="24"/>
          <w:szCs w:val="24"/>
        </w:rPr>
        <w:t xml:space="preserve">standards between men and women. </w:t>
      </w:r>
      <w:r w:rsidR="00E1231B">
        <w:rPr>
          <w:rFonts w:ascii="Times New Roman" w:hAnsi="Times New Roman" w:cs="Times New Roman"/>
          <w:sz w:val="24"/>
          <w:szCs w:val="24"/>
        </w:rPr>
        <w:t xml:space="preserve">Gertrude, Ophelia, the wives and daughters of </w:t>
      </w:r>
      <w:proofErr w:type="spellStart"/>
      <w:r w:rsidR="00E1231B">
        <w:rPr>
          <w:rFonts w:ascii="Times New Roman" w:hAnsi="Times New Roman" w:cs="Times New Roman"/>
          <w:sz w:val="24"/>
          <w:szCs w:val="24"/>
        </w:rPr>
        <w:t>Okonkwo</w:t>
      </w:r>
      <w:proofErr w:type="spellEnd"/>
      <w:r w:rsidR="00E1231B">
        <w:rPr>
          <w:rFonts w:ascii="Times New Roman" w:hAnsi="Times New Roman" w:cs="Times New Roman"/>
          <w:sz w:val="24"/>
          <w:szCs w:val="24"/>
        </w:rPr>
        <w:t xml:space="preserve">, and Hester Prynne are shown to be victims of these misguided ideas. </w:t>
      </w:r>
      <w:r>
        <w:rPr>
          <w:rFonts w:ascii="Times New Roman" w:hAnsi="Times New Roman" w:cs="Times New Roman"/>
          <w:sz w:val="24"/>
          <w:szCs w:val="24"/>
        </w:rPr>
        <w:t xml:space="preserve">Despite being separated by </w:t>
      </w:r>
      <w:r w:rsidR="00E1231B">
        <w:rPr>
          <w:rFonts w:ascii="Times New Roman" w:hAnsi="Times New Roman" w:cs="Times New Roman"/>
          <w:sz w:val="24"/>
          <w:szCs w:val="24"/>
        </w:rPr>
        <w:t>centuries, the settings of these</w:t>
      </w:r>
      <w:r>
        <w:rPr>
          <w:rFonts w:ascii="Times New Roman" w:hAnsi="Times New Roman" w:cs="Times New Roman"/>
          <w:sz w:val="24"/>
          <w:szCs w:val="24"/>
        </w:rPr>
        <w:t xml:space="preserve"> works manage to propagate </w:t>
      </w:r>
      <w:r w:rsidR="00E1231B">
        <w:rPr>
          <w:rFonts w:ascii="Times New Roman" w:hAnsi="Times New Roman" w:cs="Times New Roman"/>
          <w:sz w:val="24"/>
          <w:szCs w:val="24"/>
        </w:rPr>
        <w:t xml:space="preserve">the </w:t>
      </w:r>
      <w:r w:rsidR="00695FC9">
        <w:rPr>
          <w:rFonts w:ascii="Times New Roman" w:hAnsi="Times New Roman" w:cs="Times New Roman"/>
          <w:sz w:val="24"/>
          <w:szCs w:val="24"/>
        </w:rPr>
        <w:t xml:space="preserve">same theme, demonstrating the tenacity a misconception can possess. </w:t>
      </w:r>
    </w:p>
    <w:p w:rsidR="003B75F1" w:rsidRDefault="003B75F1" w:rsidP="006620C8">
      <w:pPr>
        <w:spacing w:line="480" w:lineRule="auto"/>
        <w:ind w:firstLine="720"/>
        <w:rPr>
          <w:rFonts w:ascii="Times New Roman" w:hAnsi="Times New Roman" w:cs="Times New Roman"/>
          <w:sz w:val="24"/>
          <w:szCs w:val="24"/>
        </w:rPr>
      </w:pPr>
    </w:p>
    <w:p w:rsidR="00D01690" w:rsidRDefault="00D01690" w:rsidP="006620C8">
      <w:pPr>
        <w:spacing w:line="480" w:lineRule="auto"/>
        <w:ind w:firstLine="720"/>
        <w:rPr>
          <w:rFonts w:ascii="Times New Roman" w:hAnsi="Times New Roman" w:cs="Times New Roman"/>
          <w:sz w:val="24"/>
          <w:szCs w:val="24"/>
        </w:rPr>
      </w:pPr>
    </w:p>
    <w:p w:rsidR="00780B03" w:rsidRDefault="00780B03" w:rsidP="006620C8">
      <w:pPr>
        <w:spacing w:line="480" w:lineRule="auto"/>
        <w:ind w:firstLine="720"/>
        <w:rPr>
          <w:rFonts w:ascii="Times New Roman" w:hAnsi="Times New Roman" w:cs="Times New Roman"/>
          <w:sz w:val="24"/>
          <w:szCs w:val="24"/>
        </w:rPr>
      </w:pPr>
    </w:p>
    <w:p w:rsidR="00714CCC" w:rsidRDefault="00714CCC" w:rsidP="007A4FB4">
      <w:pPr>
        <w:spacing w:line="480" w:lineRule="auto"/>
        <w:rPr>
          <w:rFonts w:ascii="Times New Roman" w:hAnsi="Times New Roman" w:cs="Times New Roman"/>
          <w:sz w:val="24"/>
          <w:szCs w:val="24"/>
        </w:rPr>
      </w:pPr>
      <w:r>
        <w:rPr>
          <w:rFonts w:ascii="Times New Roman" w:hAnsi="Times New Roman" w:cs="Times New Roman"/>
          <w:sz w:val="24"/>
          <w:szCs w:val="24"/>
        </w:rPr>
        <w:tab/>
      </w:r>
    </w:p>
    <w:p w:rsidR="00E870E6" w:rsidRPr="0030536B" w:rsidRDefault="00E870E6" w:rsidP="007A4FB4">
      <w:pPr>
        <w:spacing w:line="480" w:lineRule="auto"/>
        <w:rPr>
          <w:rFonts w:ascii="Times New Roman" w:hAnsi="Times New Roman" w:cs="Times New Roman"/>
          <w:sz w:val="24"/>
          <w:szCs w:val="24"/>
        </w:rPr>
      </w:pPr>
      <w:r>
        <w:rPr>
          <w:rFonts w:ascii="Times New Roman" w:hAnsi="Times New Roman" w:cs="Times New Roman"/>
          <w:sz w:val="24"/>
          <w:szCs w:val="24"/>
        </w:rPr>
        <w:tab/>
      </w:r>
    </w:p>
    <w:p w:rsidR="00D248ED" w:rsidRPr="000665A9" w:rsidRDefault="00D248ED" w:rsidP="00301A59">
      <w:pPr>
        <w:spacing w:line="480" w:lineRule="auto"/>
        <w:rPr>
          <w:rFonts w:ascii="Times New Roman" w:hAnsi="Times New Roman" w:cs="Times New Roman"/>
          <w:sz w:val="24"/>
          <w:szCs w:val="24"/>
        </w:rPr>
      </w:pPr>
      <w:r>
        <w:rPr>
          <w:rFonts w:ascii="Times New Roman" w:hAnsi="Times New Roman" w:cs="Times New Roman"/>
          <w:sz w:val="24"/>
          <w:szCs w:val="24"/>
        </w:rPr>
        <w:tab/>
      </w:r>
    </w:p>
    <w:p w:rsidR="00935DEB" w:rsidRDefault="00935DEB" w:rsidP="002A1E6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177E83" w:rsidRPr="00F8177B" w:rsidRDefault="00177E83" w:rsidP="00177E83">
      <w:pPr>
        <w:spacing w:line="480" w:lineRule="auto"/>
        <w:rPr>
          <w:sz w:val="24"/>
          <w:szCs w:val="24"/>
        </w:rPr>
      </w:pPr>
      <w:r w:rsidRPr="00F8177B">
        <w:rPr>
          <w:sz w:val="24"/>
          <w:szCs w:val="24"/>
        </w:rPr>
        <w:t>Katie Gallagher</w:t>
      </w:r>
      <w:r>
        <w:rPr>
          <w:sz w:val="24"/>
          <w:szCs w:val="24"/>
        </w:rPr>
        <w:tab/>
      </w:r>
      <w:r>
        <w:rPr>
          <w:sz w:val="24"/>
          <w:szCs w:val="24"/>
        </w:rPr>
        <w:tab/>
        <w:t xml:space="preserve">                                                       </w:t>
      </w:r>
      <w:r>
        <w:rPr>
          <w:sz w:val="24"/>
          <w:szCs w:val="24"/>
        </w:rPr>
        <w:tab/>
      </w:r>
    </w:p>
    <w:p w:rsidR="00177E83" w:rsidRPr="00F8177B" w:rsidRDefault="00177E83" w:rsidP="00177E83">
      <w:pPr>
        <w:spacing w:line="480" w:lineRule="auto"/>
        <w:rPr>
          <w:sz w:val="24"/>
          <w:szCs w:val="24"/>
        </w:rPr>
      </w:pPr>
      <w:r w:rsidRPr="00F8177B">
        <w:rPr>
          <w:sz w:val="24"/>
          <w:szCs w:val="24"/>
        </w:rPr>
        <w:t xml:space="preserve">Ms. Cafarelli </w:t>
      </w:r>
    </w:p>
    <w:p w:rsidR="00177E83" w:rsidRPr="00F8177B" w:rsidRDefault="00177E83" w:rsidP="00177E83">
      <w:pPr>
        <w:spacing w:line="480" w:lineRule="auto"/>
        <w:rPr>
          <w:sz w:val="24"/>
          <w:szCs w:val="24"/>
        </w:rPr>
      </w:pPr>
      <w:r w:rsidRPr="00F8177B">
        <w:rPr>
          <w:sz w:val="24"/>
          <w:szCs w:val="24"/>
        </w:rPr>
        <w:t xml:space="preserve">English 11 Honors </w:t>
      </w:r>
    </w:p>
    <w:p w:rsidR="00177E83" w:rsidRPr="00F8177B" w:rsidRDefault="00177E83" w:rsidP="00177E83">
      <w:pPr>
        <w:spacing w:line="480" w:lineRule="auto"/>
        <w:rPr>
          <w:sz w:val="24"/>
          <w:szCs w:val="24"/>
        </w:rPr>
      </w:pPr>
      <w:r w:rsidRPr="00F8177B">
        <w:rPr>
          <w:sz w:val="24"/>
          <w:szCs w:val="24"/>
        </w:rPr>
        <w:t>January 9</w:t>
      </w:r>
      <w:r w:rsidRPr="00F8177B">
        <w:rPr>
          <w:sz w:val="24"/>
          <w:szCs w:val="24"/>
          <w:vertAlign w:val="superscript"/>
        </w:rPr>
        <w:t>th</w:t>
      </w:r>
      <w:r w:rsidRPr="00F8177B">
        <w:rPr>
          <w:sz w:val="24"/>
          <w:szCs w:val="24"/>
        </w:rPr>
        <w:t xml:space="preserve"> 2013</w:t>
      </w:r>
    </w:p>
    <w:p w:rsidR="00177E83" w:rsidRDefault="00177E83" w:rsidP="00177E83">
      <w:pPr>
        <w:spacing w:line="480" w:lineRule="auto"/>
        <w:rPr>
          <w:sz w:val="24"/>
          <w:szCs w:val="24"/>
        </w:rPr>
      </w:pPr>
    </w:p>
    <w:p w:rsidR="00177E83" w:rsidRDefault="00177E83" w:rsidP="00177E83">
      <w:pPr>
        <w:spacing w:line="480" w:lineRule="auto"/>
        <w:ind w:left="3600"/>
        <w:rPr>
          <w:sz w:val="24"/>
          <w:szCs w:val="24"/>
        </w:rPr>
      </w:pPr>
      <w:r>
        <w:rPr>
          <w:sz w:val="24"/>
          <w:szCs w:val="24"/>
        </w:rPr>
        <w:t>Works Cited</w:t>
      </w:r>
    </w:p>
    <w:p w:rsidR="00177E83" w:rsidRDefault="00177E83" w:rsidP="00177E83">
      <w:pPr>
        <w:spacing w:line="480" w:lineRule="auto"/>
        <w:ind w:left="720" w:hanging="720"/>
        <w:rPr>
          <w:sz w:val="24"/>
          <w:szCs w:val="24"/>
        </w:rPr>
      </w:pPr>
    </w:p>
    <w:p w:rsidR="00177E83" w:rsidRPr="005E747B" w:rsidRDefault="00177E83" w:rsidP="00446302">
      <w:pPr>
        <w:spacing w:line="480" w:lineRule="auto"/>
        <w:rPr>
          <w:sz w:val="24"/>
          <w:szCs w:val="24"/>
        </w:rPr>
      </w:pPr>
      <w:r w:rsidRPr="005E747B">
        <w:rPr>
          <w:sz w:val="24"/>
          <w:szCs w:val="24"/>
        </w:rPr>
        <w:t xml:space="preserve">Achebe, Chinua. </w:t>
      </w:r>
      <w:r w:rsidRPr="005E747B">
        <w:rPr>
          <w:iCs/>
          <w:sz w:val="24"/>
          <w:szCs w:val="24"/>
        </w:rPr>
        <w:t>Things Fall Apart</w:t>
      </w:r>
      <w:r w:rsidRPr="005E747B">
        <w:rPr>
          <w:sz w:val="24"/>
          <w:szCs w:val="24"/>
        </w:rPr>
        <w:t xml:space="preserve">. New York: Anchor, 1994. Print. </w:t>
      </w:r>
    </w:p>
    <w:p w:rsidR="00177E83" w:rsidRPr="005E747B" w:rsidRDefault="00177E83" w:rsidP="00177E83">
      <w:pPr>
        <w:spacing w:line="480" w:lineRule="auto"/>
        <w:ind w:left="720" w:hanging="720"/>
        <w:rPr>
          <w:sz w:val="24"/>
          <w:szCs w:val="24"/>
        </w:rPr>
      </w:pPr>
      <w:r w:rsidRPr="005E747B">
        <w:rPr>
          <w:sz w:val="24"/>
          <w:szCs w:val="24"/>
        </w:rPr>
        <w:t xml:space="preserve">Hawthorne, Nathaniel. </w:t>
      </w:r>
      <w:proofErr w:type="gramStart"/>
      <w:r w:rsidRPr="005E747B">
        <w:rPr>
          <w:sz w:val="24"/>
          <w:szCs w:val="24"/>
        </w:rPr>
        <w:t>"The Scarlet Letter."</w:t>
      </w:r>
      <w:proofErr w:type="gramEnd"/>
      <w:r w:rsidRPr="005E747B">
        <w:rPr>
          <w:sz w:val="24"/>
          <w:szCs w:val="24"/>
        </w:rPr>
        <w:t xml:space="preserve"> </w:t>
      </w:r>
      <w:r w:rsidRPr="005E747B">
        <w:rPr>
          <w:iCs/>
          <w:sz w:val="24"/>
          <w:szCs w:val="24"/>
        </w:rPr>
        <w:t>The Scarlet Letter by Nathaniel Hawthorne</w:t>
      </w:r>
      <w:proofErr w:type="gramStart"/>
      <w:r w:rsidRPr="005E747B">
        <w:rPr>
          <w:iCs/>
          <w:sz w:val="24"/>
          <w:szCs w:val="24"/>
        </w:rPr>
        <w:t>:</w:t>
      </w:r>
      <w:r w:rsidRPr="005E747B">
        <w:rPr>
          <w:sz w:val="24"/>
          <w:szCs w:val="24"/>
        </w:rPr>
        <w:t>.</w:t>
      </w:r>
      <w:proofErr w:type="gramEnd"/>
      <w:r w:rsidRPr="005E747B">
        <w:rPr>
          <w:sz w:val="24"/>
          <w:szCs w:val="24"/>
        </w:rPr>
        <w:t xml:space="preserve"> </w:t>
      </w:r>
      <w:proofErr w:type="spellStart"/>
      <w:r w:rsidRPr="005E747B">
        <w:rPr>
          <w:sz w:val="24"/>
          <w:szCs w:val="24"/>
        </w:rPr>
        <w:t>Jalic</w:t>
      </w:r>
      <w:proofErr w:type="spellEnd"/>
      <w:r w:rsidRPr="005E747B">
        <w:rPr>
          <w:sz w:val="24"/>
          <w:szCs w:val="24"/>
        </w:rPr>
        <w:t xml:space="preserve"> Inc., </w:t>
      </w:r>
      <w:proofErr w:type="spellStart"/>
      <w:r w:rsidRPr="005E747B">
        <w:rPr>
          <w:sz w:val="24"/>
          <w:szCs w:val="24"/>
        </w:rPr>
        <w:t>n.d.</w:t>
      </w:r>
      <w:proofErr w:type="spellEnd"/>
      <w:r w:rsidRPr="005E747B">
        <w:rPr>
          <w:sz w:val="24"/>
          <w:szCs w:val="24"/>
        </w:rPr>
        <w:t xml:space="preserve"> Web. 09 Jan. 2013. </w:t>
      </w:r>
    </w:p>
    <w:p w:rsidR="003A7215" w:rsidRPr="00F8177B" w:rsidRDefault="00177E83" w:rsidP="00177E83">
      <w:pPr>
        <w:spacing w:line="480" w:lineRule="auto"/>
        <w:rPr>
          <w:rFonts w:ascii="Times New Roman" w:hAnsi="Times New Roman" w:cs="Times New Roman"/>
          <w:sz w:val="24"/>
          <w:szCs w:val="24"/>
        </w:rPr>
      </w:pPr>
      <w:r w:rsidRPr="005E747B">
        <w:rPr>
          <w:sz w:val="24"/>
          <w:szCs w:val="24"/>
        </w:rPr>
        <w:t xml:space="preserve">Shakespeare, William. </w:t>
      </w:r>
      <w:proofErr w:type="gramStart"/>
      <w:r w:rsidRPr="005E747B">
        <w:rPr>
          <w:iCs/>
          <w:sz w:val="24"/>
          <w:szCs w:val="24"/>
        </w:rPr>
        <w:t>Hamlet</w:t>
      </w:r>
      <w:r w:rsidRPr="005E747B">
        <w:rPr>
          <w:sz w:val="24"/>
          <w:szCs w:val="24"/>
        </w:rPr>
        <w:t>.</w:t>
      </w:r>
      <w:proofErr w:type="gramEnd"/>
      <w:r w:rsidRPr="005E747B">
        <w:rPr>
          <w:sz w:val="24"/>
          <w:szCs w:val="24"/>
        </w:rPr>
        <w:t xml:space="preserve"> New York: Barnes &amp; Noble., 2007. Print</w:t>
      </w:r>
      <w:r>
        <w:rPr>
          <w:sz w:val="24"/>
          <w:szCs w:val="24"/>
        </w:rPr>
        <w:t>.</w:t>
      </w:r>
    </w:p>
    <w:sectPr w:rsidR="003A7215" w:rsidRPr="00F8177B" w:rsidSect="00785F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C3" w:rsidRDefault="00C224C3" w:rsidP="008225C0">
      <w:pPr>
        <w:spacing w:after="0" w:line="240" w:lineRule="auto"/>
      </w:pPr>
      <w:r>
        <w:separator/>
      </w:r>
    </w:p>
  </w:endnote>
  <w:endnote w:type="continuationSeparator" w:id="0">
    <w:p w:rsidR="00C224C3" w:rsidRDefault="00C224C3" w:rsidP="0082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C3" w:rsidRDefault="00C224C3" w:rsidP="008225C0">
      <w:pPr>
        <w:spacing w:after="0" w:line="240" w:lineRule="auto"/>
      </w:pPr>
      <w:r>
        <w:separator/>
      </w:r>
    </w:p>
  </w:footnote>
  <w:footnote w:type="continuationSeparator" w:id="0">
    <w:p w:rsidR="00C224C3" w:rsidRDefault="00C224C3" w:rsidP="00822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164"/>
      <w:docPartObj>
        <w:docPartGallery w:val="Page Numbers (Top of Page)"/>
        <w:docPartUnique/>
      </w:docPartObj>
    </w:sdtPr>
    <w:sdtEndPr/>
    <w:sdtContent>
      <w:p w:rsidR="003D0509" w:rsidRDefault="00AB0085" w:rsidP="0083411D">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E9"/>
    <w:rsid w:val="000665A9"/>
    <w:rsid w:val="0008535A"/>
    <w:rsid w:val="000860AA"/>
    <w:rsid w:val="000C72C1"/>
    <w:rsid w:val="00100012"/>
    <w:rsid w:val="00177E83"/>
    <w:rsid w:val="00201C19"/>
    <w:rsid w:val="00212B7D"/>
    <w:rsid w:val="00225FE1"/>
    <w:rsid w:val="002510A0"/>
    <w:rsid w:val="00251C38"/>
    <w:rsid w:val="00273B33"/>
    <w:rsid w:val="0029326F"/>
    <w:rsid w:val="00294590"/>
    <w:rsid w:val="002A1E66"/>
    <w:rsid w:val="002F3818"/>
    <w:rsid w:val="00301A59"/>
    <w:rsid w:val="0030536B"/>
    <w:rsid w:val="00312CEC"/>
    <w:rsid w:val="00331F50"/>
    <w:rsid w:val="003731FD"/>
    <w:rsid w:val="003A3601"/>
    <w:rsid w:val="003A7215"/>
    <w:rsid w:val="003B75F1"/>
    <w:rsid w:val="003D0509"/>
    <w:rsid w:val="00404ECA"/>
    <w:rsid w:val="00415A89"/>
    <w:rsid w:val="0042154D"/>
    <w:rsid w:val="004338D4"/>
    <w:rsid w:val="00446302"/>
    <w:rsid w:val="004953E4"/>
    <w:rsid w:val="004B0DA9"/>
    <w:rsid w:val="004B1F59"/>
    <w:rsid w:val="004B6DE2"/>
    <w:rsid w:val="004C63D4"/>
    <w:rsid w:val="00506521"/>
    <w:rsid w:val="0051031B"/>
    <w:rsid w:val="005146ED"/>
    <w:rsid w:val="00544645"/>
    <w:rsid w:val="00577380"/>
    <w:rsid w:val="0059064A"/>
    <w:rsid w:val="005914C4"/>
    <w:rsid w:val="005D3F57"/>
    <w:rsid w:val="005E747B"/>
    <w:rsid w:val="005F75F0"/>
    <w:rsid w:val="006620C8"/>
    <w:rsid w:val="00695FC9"/>
    <w:rsid w:val="006C6CB7"/>
    <w:rsid w:val="006E02B1"/>
    <w:rsid w:val="00714CCC"/>
    <w:rsid w:val="0074112E"/>
    <w:rsid w:val="00780B03"/>
    <w:rsid w:val="00785FC1"/>
    <w:rsid w:val="007A4FB4"/>
    <w:rsid w:val="007D05EA"/>
    <w:rsid w:val="007E741A"/>
    <w:rsid w:val="00806FA3"/>
    <w:rsid w:val="00812C61"/>
    <w:rsid w:val="008225C0"/>
    <w:rsid w:val="008304EA"/>
    <w:rsid w:val="0083411D"/>
    <w:rsid w:val="00836AE0"/>
    <w:rsid w:val="00852810"/>
    <w:rsid w:val="008701D5"/>
    <w:rsid w:val="00880AC4"/>
    <w:rsid w:val="00891C59"/>
    <w:rsid w:val="00894B9B"/>
    <w:rsid w:val="008A756B"/>
    <w:rsid w:val="008D2AF4"/>
    <w:rsid w:val="008F23DA"/>
    <w:rsid w:val="0090684C"/>
    <w:rsid w:val="00935DEB"/>
    <w:rsid w:val="00955B3B"/>
    <w:rsid w:val="0098306C"/>
    <w:rsid w:val="009A2574"/>
    <w:rsid w:val="009D20E1"/>
    <w:rsid w:val="009D21C1"/>
    <w:rsid w:val="009D2F20"/>
    <w:rsid w:val="00A63835"/>
    <w:rsid w:val="00A85497"/>
    <w:rsid w:val="00AB0085"/>
    <w:rsid w:val="00AD478F"/>
    <w:rsid w:val="00B44D0D"/>
    <w:rsid w:val="00B84D66"/>
    <w:rsid w:val="00B92570"/>
    <w:rsid w:val="00BA1B62"/>
    <w:rsid w:val="00BC0138"/>
    <w:rsid w:val="00BC075D"/>
    <w:rsid w:val="00BC2F18"/>
    <w:rsid w:val="00BE2085"/>
    <w:rsid w:val="00C02647"/>
    <w:rsid w:val="00C100AA"/>
    <w:rsid w:val="00C224C3"/>
    <w:rsid w:val="00C33C15"/>
    <w:rsid w:val="00C92D62"/>
    <w:rsid w:val="00CC25B8"/>
    <w:rsid w:val="00CC39EA"/>
    <w:rsid w:val="00CC3DEC"/>
    <w:rsid w:val="00CE7DCD"/>
    <w:rsid w:val="00D01690"/>
    <w:rsid w:val="00D15285"/>
    <w:rsid w:val="00D248ED"/>
    <w:rsid w:val="00D478F1"/>
    <w:rsid w:val="00D66419"/>
    <w:rsid w:val="00D80736"/>
    <w:rsid w:val="00D96AE9"/>
    <w:rsid w:val="00DA18BB"/>
    <w:rsid w:val="00DB503B"/>
    <w:rsid w:val="00E1231B"/>
    <w:rsid w:val="00E46646"/>
    <w:rsid w:val="00E6721D"/>
    <w:rsid w:val="00E81582"/>
    <w:rsid w:val="00E870E6"/>
    <w:rsid w:val="00EE185D"/>
    <w:rsid w:val="00F145E8"/>
    <w:rsid w:val="00F261D5"/>
    <w:rsid w:val="00F613E9"/>
    <w:rsid w:val="00F8040D"/>
    <w:rsid w:val="00F8177B"/>
    <w:rsid w:val="00F879AE"/>
    <w:rsid w:val="00F96D2B"/>
    <w:rsid w:val="00FA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C0"/>
  </w:style>
  <w:style w:type="paragraph" w:styleId="Footer">
    <w:name w:val="footer"/>
    <w:basedOn w:val="Normal"/>
    <w:link w:val="FooterChar"/>
    <w:uiPriority w:val="99"/>
    <w:unhideWhenUsed/>
    <w:rsid w:val="00822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C0"/>
  </w:style>
  <w:style w:type="paragraph" w:styleId="Footer">
    <w:name w:val="footer"/>
    <w:basedOn w:val="Normal"/>
    <w:link w:val="FooterChar"/>
    <w:uiPriority w:val="99"/>
    <w:unhideWhenUsed/>
    <w:rsid w:val="00822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FCPS</cp:lastModifiedBy>
  <cp:revision>3</cp:revision>
  <dcterms:created xsi:type="dcterms:W3CDTF">2013-05-28T14:31:00Z</dcterms:created>
  <dcterms:modified xsi:type="dcterms:W3CDTF">2013-05-28T14:32:00Z</dcterms:modified>
</cp:coreProperties>
</file>